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C93BD" w14:textId="055A8F16" w:rsidR="006E73E6" w:rsidRPr="00796D93" w:rsidRDefault="001A08BD">
      <w:pPr>
        <w:rPr>
          <w:b/>
          <w:bCs/>
          <w:sz w:val="28"/>
          <w:szCs w:val="28"/>
        </w:rPr>
      </w:pPr>
      <w:r w:rsidRPr="00CB497C">
        <w:rPr>
          <w:b/>
          <w:bCs/>
          <w:sz w:val="28"/>
          <w:szCs w:val="28"/>
        </w:rPr>
        <w:t>Smeltende Alpengletsjers</w:t>
      </w:r>
      <w:r w:rsidR="0082707F">
        <w:rPr>
          <w:b/>
          <w:bCs/>
          <w:sz w:val="28"/>
          <w:szCs w:val="28"/>
        </w:rPr>
        <w:t xml:space="preserve"> - v</w:t>
      </w:r>
      <w:r w:rsidR="001A43C0">
        <w:rPr>
          <w:b/>
          <w:bCs/>
          <w:sz w:val="28"/>
          <w:szCs w:val="28"/>
        </w:rPr>
        <w:t>erdiep</w:t>
      </w:r>
      <w:r w:rsidR="0082707F">
        <w:rPr>
          <w:b/>
          <w:bCs/>
          <w:sz w:val="28"/>
          <w:szCs w:val="28"/>
        </w:rPr>
        <w:t>ingsthema</w:t>
      </w:r>
      <w:r w:rsidR="00366F48" w:rsidRPr="00CB497C">
        <w:rPr>
          <w:b/>
          <w:bCs/>
          <w:sz w:val="28"/>
          <w:szCs w:val="28"/>
        </w:rPr>
        <w:t xml:space="preserve"> voor </w:t>
      </w:r>
      <w:r w:rsidR="009A15F8">
        <w:rPr>
          <w:b/>
          <w:bCs/>
          <w:sz w:val="28"/>
          <w:szCs w:val="28"/>
        </w:rPr>
        <w:t>h/v-2</w:t>
      </w:r>
    </w:p>
    <w:p w14:paraId="1C2205A8" w14:textId="77777777" w:rsidR="00B25F97" w:rsidRDefault="00B25F97">
      <w:pPr>
        <w:rPr>
          <w:b/>
          <w:bCs/>
        </w:rPr>
      </w:pPr>
    </w:p>
    <w:p w14:paraId="5CE0CD21" w14:textId="0850BAFC" w:rsidR="00BA3C3B" w:rsidRPr="00422698" w:rsidRDefault="00420939">
      <w:pPr>
        <w:rPr>
          <w:b/>
          <w:bCs/>
        </w:rPr>
      </w:pPr>
      <w:r w:rsidRPr="00422698">
        <w:rPr>
          <w:b/>
          <w:bCs/>
        </w:rPr>
        <w:t>Inleiding</w:t>
      </w:r>
    </w:p>
    <w:p w14:paraId="06B9AF43" w14:textId="57E640B4" w:rsidR="00420939" w:rsidRDefault="009A15F8">
      <w:r>
        <w:t>‘Alles smelt’</w:t>
      </w:r>
      <w:r w:rsidR="00F642E3">
        <w:t xml:space="preserve"> </w:t>
      </w:r>
      <w:r>
        <w:t>, de titel van een recent boek van weerman Peter Kuipers-Munn</w:t>
      </w:r>
      <w:r w:rsidR="00D46985">
        <w:t>e</w:t>
      </w:r>
      <w:r>
        <w:t>ke</w:t>
      </w:r>
      <w:r w:rsidR="00557E8C">
        <w:t>. B</w:t>
      </w:r>
      <w:r w:rsidR="00F642E3">
        <w:t>ijna alle gletsjers in de wereld</w:t>
      </w:r>
      <w:r w:rsidR="00162119">
        <w:t xml:space="preserve">, </w:t>
      </w:r>
      <w:r w:rsidR="00F642E3">
        <w:t xml:space="preserve">ook in de Alpen, </w:t>
      </w:r>
      <w:r w:rsidR="0005274D">
        <w:t xml:space="preserve">smelten netto </w:t>
      </w:r>
      <w:r w:rsidR="00761A5B">
        <w:t xml:space="preserve">snel </w:t>
      </w:r>
      <w:r w:rsidR="0005274D">
        <w:t xml:space="preserve">af. </w:t>
      </w:r>
      <w:r w:rsidR="00E41064">
        <w:t xml:space="preserve">Deze lessenserie gaat daarover. </w:t>
      </w:r>
      <w:r w:rsidR="00584804" w:rsidRPr="008A42D9">
        <w:t>Het</w:t>
      </w:r>
      <w:r w:rsidR="008D029E" w:rsidRPr="008A42D9">
        <w:t xml:space="preserve"> hoofd</w:t>
      </w:r>
      <w:r w:rsidR="00EB17B4" w:rsidRPr="008A42D9">
        <w:t>leer</w:t>
      </w:r>
      <w:r w:rsidR="008D029E" w:rsidRPr="008A42D9">
        <w:t>doel van de serie is</w:t>
      </w:r>
      <w:r w:rsidR="00082F04" w:rsidRPr="008A42D9">
        <w:t>:</w:t>
      </w:r>
      <w:r w:rsidR="00082F04" w:rsidRPr="00EB17B4">
        <w:rPr>
          <w:i/>
          <w:iCs/>
        </w:rPr>
        <w:t xml:space="preserve"> je</w:t>
      </w:r>
      <w:r w:rsidR="00082F04" w:rsidRPr="0079388E">
        <w:rPr>
          <w:i/>
          <w:iCs/>
        </w:rPr>
        <w:t xml:space="preserve"> kunt </w:t>
      </w:r>
      <w:r w:rsidR="003B2B05" w:rsidRPr="0079388E">
        <w:rPr>
          <w:i/>
          <w:iCs/>
        </w:rPr>
        <w:t xml:space="preserve">een beredeneerd oordeel geven </w:t>
      </w:r>
      <w:r w:rsidR="000C4B2B">
        <w:rPr>
          <w:i/>
          <w:iCs/>
        </w:rPr>
        <w:t xml:space="preserve">over </w:t>
      </w:r>
      <w:r w:rsidR="00A46ED8">
        <w:rPr>
          <w:i/>
          <w:iCs/>
        </w:rPr>
        <w:t xml:space="preserve">mogelijke </w:t>
      </w:r>
      <w:r w:rsidR="00BE3A1F">
        <w:rPr>
          <w:i/>
          <w:iCs/>
        </w:rPr>
        <w:t xml:space="preserve">maatregelen om de smelt </w:t>
      </w:r>
      <w:r w:rsidR="002A06E4">
        <w:rPr>
          <w:i/>
          <w:iCs/>
        </w:rPr>
        <w:t xml:space="preserve">van de Alpengletsjers </w:t>
      </w:r>
      <w:r w:rsidR="00BE3A1F">
        <w:rPr>
          <w:i/>
          <w:iCs/>
        </w:rPr>
        <w:t>af te remmen.</w:t>
      </w:r>
    </w:p>
    <w:p w14:paraId="0272C734" w14:textId="77777777" w:rsidR="00B25F97" w:rsidRDefault="00B25F97" w:rsidP="009A4923">
      <w:pPr>
        <w:pBdr>
          <w:top w:val="single" w:sz="4" w:space="1" w:color="auto"/>
        </w:pBdr>
        <w:rPr>
          <w:b/>
          <w:bCs/>
        </w:rPr>
      </w:pPr>
    </w:p>
    <w:p w14:paraId="6D9DD0EE" w14:textId="7DB77790" w:rsidR="0079388E" w:rsidRPr="00422698" w:rsidRDefault="001A08BD" w:rsidP="001A08BD">
      <w:pPr>
        <w:rPr>
          <w:b/>
          <w:bCs/>
        </w:rPr>
      </w:pPr>
      <w:r w:rsidRPr="00422698">
        <w:rPr>
          <w:b/>
          <w:bCs/>
        </w:rPr>
        <w:t xml:space="preserve">1. </w:t>
      </w:r>
      <w:r w:rsidR="00FA7743" w:rsidRPr="00422698">
        <w:rPr>
          <w:b/>
          <w:bCs/>
        </w:rPr>
        <w:t xml:space="preserve">Hoe snel </w:t>
      </w:r>
      <w:r w:rsidR="005E3E6B">
        <w:rPr>
          <w:b/>
          <w:bCs/>
        </w:rPr>
        <w:t>trekken</w:t>
      </w:r>
      <w:r w:rsidR="00FA7743" w:rsidRPr="00422698">
        <w:rPr>
          <w:b/>
          <w:bCs/>
        </w:rPr>
        <w:t xml:space="preserve"> de gletsjers in de Alpen</w:t>
      </w:r>
      <w:r w:rsidR="005E3E6B">
        <w:rPr>
          <w:b/>
          <w:bCs/>
        </w:rPr>
        <w:t xml:space="preserve"> zich terug</w:t>
      </w:r>
      <w:r w:rsidR="00FA7743" w:rsidRPr="00422698">
        <w:rPr>
          <w:b/>
          <w:bCs/>
        </w:rPr>
        <w:t>?</w:t>
      </w:r>
    </w:p>
    <w:p w14:paraId="7A7F75B0" w14:textId="24F1007E" w:rsidR="00764FCE" w:rsidRDefault="00764FCE" w:rsidP="00764FCE">
      <w:r w:rsidRPr="0035131B">
        <w:rPr>
          <w:i/>
          <w:iCs/>
        </w:rPr>
        <w:t>Leerdoel</w:t>
      </w:r>
      <w:r w:rsidR="00DE3F59" w:rsidRPr="0035131B">
        <w:rPr>
          <w:i/>
          <w:iCs/>
        </w:rPr>
        <w:t xml:space="preserve"> van de</w:t>
      </w:r>
      <w:r w:rsidR="00585EDB" w:rsidRPr="0035131B">
        <w:rPr>
          <w:i/>
          <w:iCs/>
        </w:rPr>
        <w:t>ze</w:t>
      </w:r>
      <w:r w:rsidR="00DE3F59" w:rsidRPr="0035131B">
        <w:rPr>
          <w:i/>
          <w:iCs/>
        </w:rPr>
        <w:t xml:space="preserve"> paragraaf is</w:t>
      </w:r>
      <w:r w:rsidRPr="0035131B">
        <w:rPr>
          <w:i/>
          <w:iCs/>
        </w:rPr>
        <w:t>:</w:t>
      </w:r>
      <w:r>
        <w:t xml:space="preserve"> </w:t>
      </w:r>
      <w:r w:rsidRPr="002E2B76">
        <w:rPr>
          <w:i/>
          <w:iCs/>
        </w:rPr>
        <w:t xml:space="preserve">je kunt </w:t>
      </w:r>
      <w:r>
        <w:rPr>
          <w:i/>
          <w:iCs/>
        </w:rPr>
        <w:t>omschrijven</w:t>
      </w:r>
      <w:r w:rsidRPr="002E2B76">
        <w:rPr>
          <w:i/>
          <w:iCs/>
        </w:rPr>
        <w:t xml:space="preserve"> hoeveel de Alpengletsjers </w:t>
      </w:r>
      <w:r>
        <w:rPr>
          <w:i/>
          <w:iCs/>
        </w:rPr>
        <w:t>sinds 1880 in volume en lengte</w:t>
      </w:r>
      <w:r w:rsidRPr="002E2B76">
        <w:rPr>
          <w:i/>
          <w:iCs/>
        </w:rPr>
        <w:t xml:space="preserve"> zijn afgenomen.</w:t>
      </w:r>
      <w:r>
        <w:t xml:space="preserve"> </w:t>
      </w:r>
    </w:p>
    <w:p w14:paraId="5E5E1080" w14:textId="77777777" w:rsidR="00296431" w:rsidRDefault="00296431" w:rsidP="007C1C23">
      <w:pPr>
        <w:rPr>
          <w:color w:val="000000" w:themeColor="text1"/>
          <w:u w:val="single"/>
        </w:rPr>
      </w:pPr>
    </w:p>
    <w:p w14:paraId="14D8A5F7" w14:textId="78EE05B6" w:rsidR="007C1C23" w:rsidRPr="00B968FF" w:rsidRDefault="007C1C23" w:rsidP="007C1C23">
      <w:pPr>
        <w:rPr>
          <w:color w:val="000000" w:themeColor="text1"/>
        </w:rPr>
      </w:pPr>
      <w:r w:rsidRPr="00120CA6">
        <w:rPr>
          <w:color w:val="000000" w:themeColor="text1"/>
          <w:u w:val="single"/>
        </w:rPr>
        <w:t xml:space="preserve">Opdracht </w:t>
      </w:r>
      <w:r w:rsidR="00C07285">
        <w:rPr>
          <w:color w:val="000000" w:themeColor="text1"/>
          <w:u w:val="single"/>
        </w:rPr>
        <w:t xml:space="preserve">1: </w:t>
      </w:r>
      <w:r w:rsidR="00C07285" w:rsidRPr="00B968FF">
        <w:rPr>
          <w:color w:val="000000" w:themeColor="text1"/>
          <w:u w:val="single"/>
        </w:rPr>
        <w:t>een beschrijvende geografische vraag</w:t>
      </w:r>
    </w:p>
    <w:p w14:paraId="28893292" w14:textId="36064D6E" w:rsidR="00EE4677" w:rsidRDefault="00897F14" w:rsidP="00764FCE">
      <w:r>
        <w:t>Hoe snel smelten de gletsjers in de Alpen af? Onderzoek dat met behulp van de bronnen</w:t>
      </w:r>
      <w:r w:rsidR="00E60304">
        <w:t xml:space="preserve"> 1 t/m 3.</w:t>
      </w:r>
    </w:p>
    <w:p w14:paraId="3BF56D3C" w14:textId="77777777" w:rsidR="004635AB" w:rsidRPr="00897F14" w:rsidRDefault="004635AB" w:rsidP="00764FCE"/>
    <w:p w14:paraId="0F53D820" w14:textId="77777777" w:rsidR="000D026F" w:rsidRPr="00885FCC" w:rsidRDefault="000D026F" w:rsidP="000D0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885FCC">
        <w:rPr>
          <w:b/>
          <w:bCs/>
        </w:rPr>
        <w:t>Bron 1</w:t>
      </w:r>
    </w:p>
    <w:p w14:paraId="09208EEA" w14:textId="58595296" w:rsidR="00941A0B" w:rsidRDefault="002E2B76" w:rsidP="000D0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Ga naar de we</w:t>
      </w:r>
      <w:r w:rsidR="00A92264">
        <w:t xml:space="preserve">bpagina </w:t>
      </w:r>
      <w:hyperlink r:id="rId7" w:history="1">
        <w:r w:rsidR="00360156" w:rsidRPr="001A4EBD">
          <w:rPr>
            <w:rStyle w:val="Hyperlink"/>
            <w:i/>
            <w:iCs/>
          </w:rPr>
          <w:t>map.geo.admin.ch</w:t>
        </w:r>
      </w:hyperlink>
      <w:r w:rsidR="00422698">
        <w:t>.</w:t>
      </w:r>
      <w:r w:rsidR="00AB30A9">
        <w:t xml:space="preserve"> </w:t>
      </w:r>
      <w:r w:rsidR="00E3197F">
        <w:t xml:space="preserve">Kies voor Duits als taal (rechtsboven). </w:t>
      </w:r>
      <w:r w:rsidR="002F6C9A">
        <w:t>Typ in het zoekvenster</w:t>
      </w:r>
      <w:r w:rsidR="00DE755A">
        <w:t>:</w:t>
      </w:r>
      <w:r w:rsidR="002F6C9A">
        <w:t xml:space="preserve"> </w:t>
      </w:r>
      <w:r w:rsidR="00AF53E5">
        <w:t>“</w:t>
      </w:r>
      <w:proofErr w:type="spellStart"/>
      <w:r w:rsidR="002F6C9A">
        <w:t>Grosser</w:t>
      </w:r>
      <w:proofErr w:type="spellEnd"/>
      <w:r w:rsidR="002F6C9A">
        <w:t xml:space="preserve"> </w:t>
      </w:r>
      <w:proofErr w:type="spellStart"/>
      <w:r w:rsidR="002F6C9A">
        <w:t>Aletschgletscher</w:t>
      </w:r>
      <w:proofErr w:type="spellEnd"/>
      <w:r w:rsidR="00AF53E5">
        <w:t>”</w:t>
      </w:r>
      <w:r w:rsidR="002F6C9A">
        <w:t xml:space="preserve">. </w:t>
      </w:r>
      <w:r w:rsidR="00AB30A9">
        <w:t xml:space="preserve">Rechtsonder klik je </w:t>
      </w:r>
      <w:proofErr w:type="spellStart"/>
      <w:r w:rsidR="00AB30A9" w:rsidRPr="00AF53E5">
        <w:rPr>
          <w:i/>
          <w:iCs/>
        </w:rPr>
        <w:t>Hintergrund</w:t>
      </w:r>
      <w:proofErr w:type="spellEnd"/>
      <w:r w:rsidR="00AB30A9">
        <w:t xml:space="preserve"> aan en kiest vervolgens voor </w:t>
      </w:r>
      <w:proofErr w:type="spellStart"/>
      <w:r w:rsidR="004F04DC" w:rsidRPr="00AF53E5">
        <w:rPr>
          <w:i/>
          <w:iCs/>
        </w:rPr>
        <w:t>Luftbild</w:t>
      </w:r>
      <w:proofErr w:type="spellEnd"/>
      <w:r w:rsidR="004F04DC">
        <w:t>.</w:t>
      </w:r>
      <w:r w:rsidR="00422698">
        <w:t xml:space="preserve"> </w:t>
      </w:r>
      <w:r w:rsidR="0032251C">
        <w:t xml:space="preserve">In het menu linksboven klik je </w:t>
      </w:r>
      <w:proofErr w:type="spellStart"/>
      <w:r w:rsidR="00E3197F">
        <w:rPr>
          <w:i/>
          <w:iCs/>
        </w:rPr>
        <w:t>Dargestellte</w:t>
      </w:r>
      <w:proofErr w:type="spellEnd"/>
      <w:r w:rsidR="00E3197F">
        <w:rPr>
          <w:i/>
          <w:iCs/>
        </w:rPr>
        <w:t xml:space="preserve"> Karten </w:t>
      </w:r>
      <w:r w:rsidR="00E3197F">
        <w:t xml:space="preserve">aan en vink je </w:t>
      </w:r>
      <w:proofErr w:type="spellStart"/>
      <w:r w:rsidR="00E3197F" w:rsidRPr="00E3197F">
        <w:rPr>
          <w:i/>
          <w:iCs/>
        </w:rPr>
        <w:t>Zeitreise</w:t>
      </w:r>
      <w:proofErr w:type="spellEnd"/>
      <w:r w:rsidR="00E3197F">
        <w:t xml:space="preserve"> aan. </w:t>
      </w:r>
      <w:r w:rsidR="0032251C">
        <w:t xml:space="preserve">bij </w:t>
      </w:r>
      <w:proofErr w:type="spellStart"/>
      <w:r w:rsidR="0032251C" w:rsidRPr="00AF53E5">
        <w:rPr>
          <w:i/>
          <w:iCs/>
        </w:rPr>
        <w:t>Erweiterte</w:t>
      </w:r>
      <w:proofErr w:type="spellEnd"/>
      <w:r w:rsidR="0032251C" w:rsidRPr="00AF53E5">
        <w:rPr>
          <w:i/>
          <w:iCs/>
        </w:rPr>
        <w:t xml:space="preserve"> </w:t>
      </w:r>
      <w:proofErr w:type="spellStart"/>
      <w:r w:rsidR="0032251C" w:rsidRPr="00AF53E5">
        <w:rPr>
          <w:i/>
          <w:iCs/>
        </w:rPr>
        <w:t>Werkzeuge</w:t>
      </w:r>
      <w:proofErr w:type="spellEnd"/>
      <w:r w:rsidR="0032251C">
        <w:t xml:space="preserve"> </w:t>
      </w:r>
      <w:r w:rsidR="004F04DC">
        <w:t>‘</w:t>
      </w:r>
      <w:proofErr w:type="spellStart"/>
      <w:r w:rsidR="004F04DC" w:rsidRPr="00AF53E5">
        <w:rPr>
          <w:i/>
          <w:iCs/>
        </w:rPr>
        <w:t>Vergleichen</w:t>
      </w:r>
      <w:proofErr w:type="spellEnd"/>
      <w:r w:rsidR="004F04DC" w:rsidRPr="00AF53E5">
        <w:rPr>
          <w:i/>
          <w:iCs/>
        </w:rPr>
        <w:t>’</w:t>
      </w:r>
      <w:r w:rsidR="004F04DC">
        <w:t xml:space="preserve"> aan. Op de kaart verschijnt nu een verticale lijn die je heen en weer kunt bewegen om </w:t>
      </w:r>
      <w:r w:rsidR="001626AE">
        <w:t xml:space="preserve">kaartbeeld met luchtfoto te kunnen vergelijken. </w:t>
      </w:r>
      <w:r w:rsidR="0054493F">
        <w:t>Dan kun je het menu sluiten</w:t>
      </w:r>
      <w:r w:rsidR="00DE755A">
        <w:t xml:space="preserve">. </w:t>
      </w:r>
    </w:p>
    <w:p w14:paraId="07C81378" w14:textId="4CBBED61" w:rsidR="00D82F4D" w:rsidRDefault="00905B89" w:rsidP="000D0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 achtergrondluchtfoto geeft de tegenwoordige situatie, de kaart laat zien hoe het vroeger was (je k</w:t>
      </w:r>
      <w:r w:rsidR="00DC13F6">
        <w:t xml:space="preserve">unt </w:t>
      </w:r>
      <w:r w:rsidR="00B2172B">
        <w:t xml:space="preserve">via de </w:t>
      </w:r>
      <w:r w:rsidR="003D7D2C">
        <w:t xml:space="preserve">horizontale </w:t>
      </w:r>
      <w:r w:rsidR="00B2172B">
        <w:t xml:space="preserve">tijdlijn </w:t>
      </w:r>
      <w:r w:rsidR="00E3197F">
        <w:t xml:space="preserve">(klik rechts het icoontje van het klokje </w:t>
      </w:r>
      <w:proofErr w:type="spellStart"/>
      <w:r w:rsidR="00E3197F" w:rsidRPr="00E3197F">
        <w:rPr>
          <w:i/>
          <w:iCs/>
        </w:rPr>
        <w:t>activieren</w:t>
      </w:r>
      <w:proofErr w:type="spellEnd"/>
      <w:r w:rsidR="00E3197F" w:rsidRPr="00E3197F">
        <w:rPr>
          <w:i/>
          <w:iCs/>
        </w:rPr>
        <w:t xml:space="preserve"> der </w:t>
      </w:r>
      <w:proofErr w:type="spellStart"/>
      <w:r w:rsidR="00E3197F" w:rsidRPr="00E3197F">
        <w:rPr>
          <w:i/>
          <w:iCs/>
        </w:rPr>
        <w:t>Anzeig</w:t>
      </w:r>
      <w:r w:rsidR="00E3197F">
        <w:rPr>
          <w:i/>
          <w:iCs/>
        </w:rPr>
        <w:t>e</w:t>
      </w:r>
      <w:proofErr w:type="spellEnd"/>
      <w:r w:rsidR="00E3197F">
        <w:rPr>
          <w:i/>
          <w:iCs/>
        </w:rPr>
        <w:t xml:space="preserve"> </w:t>
      </w:r>
      <w:proofErr w:type="spellStart"/>
      <w:r w:rsidR="00E3197F">
        <w:rPr>
          <w:i/>
          <w:iCs/>
        </w:rPr>
        <w:t>von</w:t>
      </w:r>
      <w:proofErr w:type="spellEnd"/>
      <w:r w:rsidR="00E3197F">
        <w:rPr>
          <w:i/>
          <w:iCs/>
        </w:rPr>
        <w:t xml:space="preserve"> Daten /</w:t>
      </w:r>
      <w:proofErr w:type="spellStart"/>
      <w:r w:rsidR="00E3197F" w:rsidRPr="00E3197F">
        <w:t>Zeitständenb</w:t>
      </w:r>
      <w:proofErr w:type="spellEnd"/>
      <w:r w:rsidR="00E3197F">
        <w:t xml:space="preserve"> aan) </w:t>
      </w:r>
      <w:r w:rsidR="00DC13F6" w:rsidRPr="00E3197F">
        <w:t>met</w:t>
      </w:r>
      <w:r w:rsidR="00DC13F6">
        <w:t xml:space="preserve"> de tijd schuiven</w:t>
      </w:r>
      <w:r w:rsidR="00975538">
        <w:t xml:space="preserve">. </w:t>
      </w:r>
      <w:r w:rsidR="0045200E">
        <w:t>Zorg dat je met name het einde van de gletsjer goed in beeld hebt (zoom in</w:t>
      </w:r>
      <w:r>
        <w:t xml:space="preserve">). </w:t>
      </w:r>
      <w:r w:rsidR="005E3074">
        <w:t xml:space="preserve">Zet de verticale </w:t>
      </w:r>
      <w:r w:rsidR="007776D6">
        <w:t xml:space="preserve">lijn aan het tegenwoordige einde van de gletsjer (te zien op de luchtfoto). </w:t>
      </w:r>
    </w:p>
    <w:p w14:paraId="7D13026E" w14:textId="2284552E" w:rsidR="00A92264" w:rsidRPr="00F93AC9" w:rsidRDefault="00D82F4D" w:rsidP="000D0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93AC9">
        <w:sym w:font="Wingdings" w:char="F0E0"/>
      </w:r>
      <w:r w:rsidRPr="00F93AC9">
        <w:t xml:space="preserve"> </w:t>
      </w:r>
      <w:r w:rsidR="00087ABE" w:rsidRPr="00F93AC9">
        <w:t xml:space="preserve">Vergelijk </w:t>
      </w:r>
      <w:r w:rsidR="00722FBD" w:rsidRPr="00F93AC9">
        <w:t xml:space="preserve">wat er verandert aan de </w:t>
      </w:r>
      <w:r w:rsidR="003E3CC7" w:rsidRPr="00F93AC9">
        <w:t xml:space="preserve">lengte van de </w:t>
      </w:r>
      <w:r w:rsidR="00722FBD" w:rsidRPr="00F93AC9">
        <w:t>gletsjer tussen 1870 en 2020 met behulp van de tijdlijn</w:t>
      </w:r>
      <w:r w:rsidR="0038767F" w:rsidRPr="00F93AC9">
        <w:t xml:space="preserve"> (laten lopen of zelf schuiven)</w:t>
      </w:r>
      <w:r w:rsidR="007776D6" w:rsidRPr="00F93AC9">
        <w:t xml:space="preserve">. </w:t>
      </w:r>
      <w:r w:rsidR="008B4E32" w:rsidRPr="00F93AC9">
        <w:t>Kijk ook naar wat er verandert aan de gletsjers in de zijdalen</w:t>
      </w:r>
      <w:r w:rsidR="00CD07A7" w:rsidRPr="00F93AC9">
        <w:t>!</w:t>
      </w:r>
    </w:p>
    <w:p w14:paraId="2A62D3E5" w14:textId="79A946FD" w:rsidR="00B86C81" w:rsidRPr="00F93AC9" w:rsidRDefault="00D17262" w:rsidP="000D0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93AC9">
        <w:sym w:font="Wingdings" w:char="F0E0"/>
      </w:r>
      <w:r w:rsidRPr="00F93AC9">
        <w:t xml:space="preserve"> </w:t>
      </w:r>
      <w:r w:rsidR="003C3EE6" w:rsidRPr="00F93AC9">
        <w:t xml:space="preserve">Schat de lengteverandering van de </w:t>
      </w:r>
      <w:proofErr w:type="spellStart"/>
      <w:r w:rsidR="003C3EE6" w:rsidRPr="00F93AC9">
        <w:t>Grosser</w:t>
      </w:r>
      <w:proofErr w:type="spellEnd"/>
      <w:r w:rsidR="003C3EE6" w:rsidRPr="00F93AC9">
        <w:t xml:space="preserve"> </w:t>
      </w:r>
      <w:proofErr w:type="spellStart"/>
      <w:r w:rsidR="003C3EE6" w:rsidRPr="00F93AC9">
        <w:t>Aletschgletsjer</w:t>
      </w:r>
      <w:proofErr w:type="spellEnd"/>
      <w:r w:rsidR="003C3EE6" w:rsidRPr="00F93AC9">
        <w:t xml:space="preserve"> tussen 1870 en 2020 met behulp van de schaalstok.</w:t>
      </w:r>
    </w:p>
    <w:p w14:paraId="097F65A3" w14:textId="35DDE053" w:rsidR="006B5046" w:rsidRPr="006B5399" w:rsidRDefault="00EB389A" w:rsidP="000D0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F93AC9">
        <w:sym w:font="Wingdings" w:char="F0E0"/>
      </w:r>
      <w:r w:rsidRPr="00F93AC9">
        <w:t xml:space="preserve"> Check de betrouwbaarheid van de</w:t>
      </w:r>
      <w:r w:rsidR="003527A7" w:rsidRPr="00F93AC9">
        <w:t>ze</w:t>
      </w:r>
      <w:r w:rsidRPr="00F93AC9">
        <w:t xml:space="preserve"> site</w:t>
      </w:r>
      <w:r w:rsidR="00CA0D91" w:rsidRPr="00F93AC9">
        <w:t>.</w:t>
      </w:r>
    </w:p>
    <w:p w14:paraId="62F26002" w14:textId="37D302BF" w:rsidR="00B25F97" w:rsidRDefault="00B25F97">
      <w:r>
        <w:br w:type="page"/>
      </w:r>
    </w:p>
    <w:p w14:paraId="62F10356" w14:textId="75E16526" w:rsidR="00BB7551" w:rsidRPr="00885FCC" w:rsidRDefault="00BB7551" w:rsidP="00352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885FCC">
        <w:rPr>
          <w:b/>
          <w:bCs/>
        </w:rPr>
        <w:lastRenderedPageBreak/>
        <w:t>Bron 2</w:t>
      </w:r>
    </w:p>
    <w:p w14:paraId="3579A00D" w14:textId="5551DBE7" w:rsidR="00F90A28" w:rsidRDefault="00F90A28" w:rsidP="00352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Gebruik </w:t>
      </w:r>
      <w:hyperlink r:id="rId8" w:history="1">
        <w:r w:rsidR="00CC42D1" w:rsidRPr="00CC42D1">
          <w:rPr>
            <w:rStyle w:val="Hyperlink"/>
          </w:rPr>
          <w:t>swiss-glaciers.glaciology.ethz.ch</w:t>
        </w:r>
      </w:hyperlink>
      <w:r>
        <w:t xml:space="preserve">. </w:t>
      </w:r>
      <w:r w:rsidR="00EE17D2">
        <w:t xml:space="preserve">Ga naar het tabblad </w:t>
      </w:r>
      <w:r w:rsidR="00EE17D2" w:rsidRPr="00F93AC9">
        <w:rPr>
          <w:i/>
          <w:iCs/>
        </w:rPr>
        <w:t>Monitoring</w:t>
      </w:r>
      <w:r w:rsidR="001F13EB">
        <w:t xml:space="preserve"> (het kan zijn dat je de site eerst naar het </w:t>
      </w:r>
      <w:r w:rsidR="00E3197F">
        <w:t>Engels</w:t>
      </w:r>
      <w:r w:rsidR="001F13EB">
        <w:t xml:space="preserve"> moet </w:t>
      </w:r>
      <w:r w:rsidR="00F93AC9">
        <w:t>schakelen</w:t>
      </w:r>
      <w:r w:rsidR="001F13EB">
        <w:t>)</w:t>
      </w:r>
      <w:r w:rsidR="00EE17D2">
        <w:t xml:space="preserve"> </w:t>
      </w:r>
      <w:r w:rsidR="00AE2298">
        <w:t>en verzamel via het zoekvenster gegevens van 5 gletsjers</w:t>
      </w:r>
      <w:r w:rsidR="00843C30">
        <w:t xml:space="preserve">: de </w:t>
      </w:r>
      <w:proofErr w:type="spellStart"/>
      <w:r w:rsidR="00843C30">
        <w:t>Grosser</w:t>
      </w:r>
      <w:proofErr w:type="spellEnd"/>
      <w:r w:rsidR="00843C30">
        <w:t xml:space="preserve"> </w:t>
      </w:r>
      <w:proofErr w:type="spellStart"/>
      <w:r w:rsidR="00843C30">
        <w:t>Aletschgletscher</w:t>
      </w:r>
      <w:proofErr w:type="spellEnd"/>
      <w:r w:rsidR="00843C30">
        <w:t xml:space="preserve">, de </w:t>
      </w:r>
      <w:proofErr w:type="spellStart"/>
      <w:r w:rsidR="00843C30">
        <w:t>Fieschergletscher</w:t>
      </w:r>
      <w:proofErr w:type="spellEnd"/>
      <w:r w:rsidR="00843C30">
        <w:t xml:space="preserve">, de </w:t>
      </w:r>
      <w:proofErr w:type="spellStart"/>
      <w:r w:rsidR="00843C30">
        <w:t>Rhonegletscher</w:t>
      </w:r>
      <w:proofErr w:type="spellEnd"/>
      <w:r w:rsidR="00843C30">
        <w:t xml:space="preserve">, de </w:t>
      </w:r>
      <w:proofErr w:type="spellStart"/>
      <w:r w:rsidR="00843C30">
        <w:t>Morteratschgletscher</w:t>
      </w:r>
      <w:proofErr w:type="spellEnd"/>
      <w:r w:rsidR="00843C30">
        <w:t xml:space="preserve"> en </w:t>
      </w:r>
      <w:r w:rsidR="00006ED1">
        <w:t xml:space="preserve">de </w:t>
      </w:r>
      <w:proofErr w:type="spellStart"/>
      <w:r w:rsidR="00006ED1">
        <w:t>Gornergletscher</w:t>
      </w:r>
      <w:proofErr w:type="spellEnd"/>
      <w:r w:rsidR="00843C30">
        <w:t xml:space="preserve">. </w:t>
      </w:r>
      <w:r w:rsidR="000C1EC7">
        <w:t>Je ziet nu de grafieke</w:t>
      </w:r>
      <w:r w:rsidR="00120FC3">
        <w:t>n</w:t>
      </w:r>
      <w:r w:rsidR="000C1EC7">
        <w:t xml:space="preserve"> van het lengteverloop van </w:t>
      </w:r>
      <w:r w:rsidR="00006ED1">
        <w:t>deze vijf</w:t>
      </w:r>
      <w:r w:rsidR="000C1EC7">
        <w:t xml:space="preserve"> glets</w:t>
      </w:r>
      <w:r w:rsidR="00120FC3">
        <w:t xml:space="preserve">jers tussen </w:t>
      </w:r>
      <w:r w:rsidR="00006ED1">
        <w:t xml:space="preserve">ongeveer </w:t>
      </w:r>
      <w:r w:rsidR="00120FC3">
        <w:t>1880 en 2020.</w:t>
      </w:r>
    </w:p>
    <w:p w14:paraId="5EA984A3" w14:textId="6062760A" w:rsidR="00006ED1" w:rsidRPr="00F93AC9" w:rsidRDefault="00866F7D" w:rsidP="00352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F93AC9">
        <w:sym w:font="Wingdings" w:char="F0E0"/>
      </w:r>
      <w:r w:rsidRPr="00F93AC9">
        <w:t xml:space="preserve"> </w:t>
      </w:r>
      <w:r w:rsidR="00E63514" w:rsidRPr="00F93AC9">
        <w:t>Bes</w:t>
      </w:r>
      <w:r w:rsidR="00D82F4D" w:rsidRPr="00F93AC9">
        <w:t xml:space="preserve">tudeer </w:t>
      </w:r>
      <w:r w:rsidR="00E63514" w:rsidRPr="00F93AC9">
        <w:t>de trend die er te zien is in de ontwikkeling van de lengte van deze glets</w:t>
      </w:r>
      <w:r w:rsidR="00EF0F24" w:rsidRPr="00F93AC9">
        <w:t>j</w:t>
      </w:r>
      <w:r w:rsidR="00E63514" w:rsidRPr="00F93AC9">
        <w:t>ers.</w:t>
      </w:r>
      <w:r w:rsidR="00A0328B" w:rsidRPr="00F93AC9">
        <w:t xml:space="preserve"> Je kunt </w:t>
      </w:r>
      <w:r w:rsidR="00EC27D4" w:rsidRPr="00F93AC9">
        <w:t xml:space="preserve">evt. </w:t>
      </w:r>
      <w:r w:rsidR="00A0328B" w:rsidRPr="00F93AC9">
        <w:t>na deze vijf gletsjers ter controle ook zelf nog andere gletsjers aanklikken</w:t>
      </w:r>
      <w:r w:rsidR="004555E4" w:rsidRPr="00F93AC9">
        <w:t>.</w:t>
      </w:r>
    </w:p>
    <w:p w14:paraId="37DF31CE" w14:textId="23D1B82F" w:rsidR="003A3294" w:rsidRDefault="00134DE7" w:rsidP="00352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sym w:font="Wingdings" w:char="F0E0"/>
      </w:r>
      <w:r>
        <w:t xml:space="preserve"> Bestudeer het totale </w:t>
      </w:r>
      <w:r w:rsidR="004C4C91">
        <w:t xml:space="preserve">verlies aan ijs via </w:t>
      </w:r>
      <w:r w:rsidR="004C4C91" w:rsidRPr="00274A7C">
        <w:rPr>
          <w:i/>
          <w:iCs/>
        </w:rPr>
        <w:t xml:space="preserve">Mass </w:t>
      </w:r>
      <w:r w:rsidR="00310539" w:rsidRPr="00274A7C">
        <w:rPr>
          <w:i/>
          <w:iCs/>
        </w:rPr>
        <w:t>B</w:t>
      </w:r>
      <w:r w:rsidR="004C4C91" w:rsidRPr="00274A7C">
        <w:rPr>
          <w:i/>
          <w:iCs/>
        </w:rPr>
        <w:t xml:space="preserve">alance </w:t>
      </w:r>
      <w:r w:rsidR="00310539" w:rsidRPr="00274A7C">
        <w:rPr>
          <w:i/>
          <w:iCs/>
        </w:rPr>
        <w:t>(</w:t>
      </w:r>
      <w:proofErr w:type="spellStart"/>
      <w:r w:rsidR="00310539" w:rsidRPr="00274A7C">
        <w:rPr>
          <w:i/>
          <w:iCs/>
        </w:rPr>
        <w:t>cumulative</w:t>
      </w:r>
      <w:proofErr w:type="spellEnd"/>
      <w:r w:rsidR="00310539" w:rsidRPr="00274A7C">
        <w:rPr>
          <w:i/>
          <w:iCs/>
        </w:rPr>
        <w:t>)</w:t>
      </w:r>
      <w:r w:rsidR="00310539">
        <w:t xml:space="preserve"> </w:t>
      </w:r>
      <w:r w:rsidR="00C42D52">
        <w:t xml:space="preserve">(aanklikken in keuzemenu boven de grafiek) </w:t>
      </w:r>
      <w:r w:rsidR="00310539">
        <w:t xml:space="preserve">van de </w:t>
      </w:r>
      <w:proofErr w:type="spellStart"/>
      <w:r w:rsidR="00310539">
        <w:t>Grosser</w:t>
      </w:r>
      <w:proofErr w:type="spellEnd"/>
      <w:r w:rsidR="00310539">
        <w:t xml:space="preserve"> </w:t>
      </w:r>
      <w:proofErr w:type="spellStart"/>
      <w:r w:rsidR="00310539">
        <w:t>Aletsch</w:t>
      </w:r>
      <w:proofErr w:type="spellEnd"/>
      <w:r w:rsidR="00310539">
        <w:t xml:space="preserve"> </w:t>
      </w:r>
      <w:proofErr w:type="spellStart"/>
      <w:r w:rsidR="00310539">
        <w:t>gletscher</w:t>
      </w:r>
      <w:proofErr w:type="spellEnd"/>
      <w:r w:rsidR="00467C8B">
        <w:t xml:space="preserve"> </w:t>
      </w:r>
    </w:p>
    <w:p w14:paraId="555B878A" w14:textId="0B139FEB" w:rsidR="00000A19" w:rsidRDefault="0091040E" w:rsidP="00352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Ga naar het tabblad </w:t>
      </w:r>
      <w:r w:rsidR="00E52B3E">
        <w:t xml:space="preserve">Downloads en dan naar het tabblad </w:t>
      </w:r>
      <w:r w:rsidR="00E52B3E" w:rsidRPr="00274A7C">
        <w:rPr>
          <w:i/>
          <w:iCs/>
        </w:rPr>
        <w:t>Graphics</w:t>
      </w:r>
      <w:r w:rsidR="00E52B3E">
        <w:t xml:space="preserve">. </w:t>
      </w:r>
      <w:r w:rsidR="004D50AD">
        <w:t>Bekijk de figuren d</w:t>
      </w:r>
      <w:r w:rsidR="00F03DBB">
        <w:t xml:space="preserve">ie aan te klikken zijn bij de onderwerpen: </w:t>
      </w:r>
      <w:r w:rsidR="00F03DBB" w:rsidRPr="00F93AC9">
        <w:rPr>
          <w:i/>
          <w:iCs/>
        </w:rPr>
        <w:t xml:space="preserve">Volume </w:t>
      </w:r>
      <w:proofErr w:type="spellStart"/>
      <w:r w:rsidR="00F03DBB" w:rsidRPr="00F93AC9">
        <w:rPr>
          <w:i/>
          <w:iCs/>
        </w:rPr>
        <w:t>Evolution</w:t>
      </w:r>
      <w:proofErr w:type="spellEnd"/>
      <w:r w:rsidR="00F03DBB">
        <w:t xml:space="preserve"> en </w:t>
      </w:r>
      <w:proofErr w:type="spellStart"/>
      <w:r w:rsidR="00F03DBB" w:rsidRPr="00F93AC9">
        <w:rPr>
          <w:i/>
          <w:iCs/>
        </w:rPr>
        <w:t>Relative</w:t>
      </w:r>
      <w:proofErr w:type="spellEnd"/>
      <w:r w:rsidR="00F03DBB" w:rsidRPr="00F93AC9">
        <w:rPr>
          <w:i/>
          <w:iCs/>
        </w:rPr>
        <w:t xml:space="preserve"> Ice Volume Change</w:t>
      </w:r>
      <w:r w:rsidR="00F03DBB">
        <w:t xml:space="preserve">. </w:t>
      </w:r>
    </w:p>
    <w:p w14:paraId="59334747" w14:textId="30E3FC05" w:rsidR="00DD6CE9" w:rsidRDefault="00000A19" w:rsidP="00352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sym w:font="Wingdings" w:char="F0E0"/>
      </w:r>
      <w:r>
        <w:t xml:space="preserve"> </w:t>
      </w:r>
      <w:r w:rsidR="00266628">
        <w:t>Bestudeer het totaalverlies</w:t>
      </w:r>
      <w:r w:rsidR="00B11E6D">
        <w:t xml:space="preserve"> aan ijsvolume van </w:t>
      </w:r>
      <w:r w:rsidR="00C623DF">
        <w:t xml:space="preserve">alle </w:t>
      </w:r>
      <w:r w:rsidR="00B11E6D">
        <w:t xml:space="preserve">gletsjers </w:t>
      </w:r>
      <w:r w:rsidR="00C623DF">
        <w:t xml:space="preserve">samen </w:t>
      </w:r>
      <w:r w:rsidR="00B11E6D">
        <w:t>in Zwitserland</w:t>
      </w:r>
      <w:r w:rsidR="00266628">
        <w:t xml:space="preserve"> </w:t>
      </w:r>
      <w:r w:rsidR="00752458">
        <w:t>sinds 1980 en in welke jaren de Zwitserse gletsjers sinds 2000 heel veel ijs verloren.</w:t>
      </w:r>
      <w:r w:rsidR="00B11E6D">
        <w:t xml:space="preserve"> </w:t>
      </w:r>
    </w:p>
    <w:p w14:paraId="26BD17B1" w14:textId="4B431EF8" w:rsidR="006B5046" w:rsidRDefault="006B5046" w:rsidP="00352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sym w:font="Wingdings" w:char="F0E0"/>
      </w:r>
      <w:r>
        <w:t xml:space="preserve"> </w:t>
      </w:r>
      <w:r w:rsidR="00383EDD">
        <w:t>Check de betrouwbaarheid van deze site.</w:t>
      </w:r>
    </w:p>
    <w:p w14:paraId="71318154" w14:textId="77777777" w:rsidR="00CF776F" w:rsidRDefault="00CF776F" w:rsidP="001A08BD"/>
    <w:p w14:paraId="4D6561B0" w14:textId="243DC815" w:rsidR="008628AB" w:rsidRPr="00F93AC9" w:rsidRDefault="008628AB" w:rsidP="00CF7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F93AC9">
        <w:rPr>
          <w:b/>
          <w:bCs/>
        </w:rPr>
        <w:t>Bron 3:</w:t>
      </w:r>
    </w:p>
    <w:p w14:paraId="027A2978" w14:textId="1C43558A" w:rsidR="008E6266" w:rsidRDefault="00A0004C" w:rsidP="00CF7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Ga naar: </w:t>
      </w:r>
      <w:hyperlink r:id="rId9" w:history="1">
        <w:r w:rsidRPr="003035C5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  <w:shd w:val="clear" w:color="auto" w:fill="FFFFFF"/>
          </w:rPr>
          <w:t>https://onderwijs.maps.arcgis.com/apps/instant/basic/index.html?appid=eff014a0c5c34ff99c7cb517e82fcaa2</w:t>
        </w:r>
      </w:hyperlink>
    </w:p>
    <w:p w14:paraId="47F997BF" w14:textId="5738AFC5" w:rsidR="008628AB" w:rsidRDefault="008C45A1" w:rsidP="00CF7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sym w:font="Wingdings" w:char="F0E0"/>
      </w:r>
      <w:r>
        <w:t xml:space="preserve"> Open de lag</w:t>
      </w:r>
      <w:r w:rsidR="00274A7C">
        <w:t>en</w:t>
      </w:r>
      <w:r>
        <w:t xml:space="preserve">lijst </w:t>
      </w:r>
      <w:r w:rsidR="00456036">
        <w:t xml:space="preserve">(onderste icoontje van het menu linksboven), gebruik luchtfoto en vergelijk de omvang van de gletsjers tussen 2017 en 2022. </w:t>
      </w:r>
    </w:p>
    <w:p w14:paraId="3A359D20" w14:textId="77777777" w:rsidR="0096727C" w:rsidRDefault="0096727C" w:rsidP="001A08BD">
      <w:pPr>
        <w:rPr>
          <w:b/>
          <w:bCs/>
        </w:rPr>
      </w:pPr>
    </w:p>
    <w:p w14:paraId="5C5DFF5E" w14:textId="5040EDAB" w:rsidR="00A17778" w:rsidRPr="007B2946" w:rsidRDefault="00E26BA4" w:rsidP="001A08BD">
      <w:r>
        <w:rPr>
          <w:b/>
          <w:bCs/>
        </w:rPr>
        <w:t xml:space="preserve">2. Waarom trekken </w:t>
      </w:r>
      <w:r w:rsidR="002E51EA">
        <w:rPr>
          <w:b/>
          <w:bCs/>
        </w:rPr>
        <w:t xml:space="preserve">de </w:t>
      </w:r>
      <w:r>
        <w:rPr>
          <w:b/>
          <w:bCs/>
        </w:rPr>
        <w:t>Alpengletsjers zich terug?</w:t>
      </w:r>
    </w:p>
    <w:p w14:paraId="6D1681A8" w14:textId="688060E6" w:rsidR="00154F31" w:rsidRDefault="003023E0" w:rsidP="00FD022D">
      <w:r w:rsidRPr="00B93036">
        <w:rPr>
          <w:u w:val="single"/>
        </w:rPr>
        <w:t>Opdracht 2</w:t>
      </w:r>
      <w:r w:rsidR="00B71CD7" w:rsidRPr="00B93036">
        <w:rPr>
          <w:u w:val="single"/>
        </w:rPr>
        <w:t>.</w:t>
      </w:r>
      <w:r w:rsidR="00B71CD7">
        <w:t xml:space="preserve"> </w:t>
      </w:r>
      <w:r w:rsidR="00B71CD7" w:rsidRPr="00B968FF">
        <w:rPr>
          <w:u w:val="single"/>
        </w:rPr>
        <w:t xml:space="preserve">Een verklarende </w:t>
      </w:r>
      <w:r w:rsidR="000E3F48" w:rsidRPr="00B968FF">
        <w:rPr>
          <w:u w:val="single"/>
        </w:rPr>
        <w:t>geografische vraag.</w:t>
      </w:r>
      <w:r w:rsidR="000E3F48">
        <w:t xml:space="preserve"> </w:t>
      </w:r>
      <w:r w:rsidR="00AA43DE">
        <w:t xml:space="preserve">Lees eerste de </w:t>
      </w:r>
      <w:r w:rsidR="00321904">
        <w:t>onderstaande</w:t>
      </w:r>
      <w:r w:rsidR="00AA43DE">
        <w:t xml:space="preserve"> artikelen. </w:t>
      </w:r>
    </w:p>
    <w:p w14:paraId="7E5D19F4" w14:textId="3EDE314F" w:rsidR="00FD022D" w:rsidRPr="00FD022D" w:rsidRDefault="002F490B" w:rsidP="00FD022D">
      <w:r>
        <w:t xml:space="preserve">Waarom trekken de Alpen gletsjers zich tegenwoordig terug? </w:t>
      </w:r>
      <w:r w:rsidR="00B71CD7">
        <w:t xml:space="preserve"> </w:t>
      </w:r>
      <w:r w:rsidR="00FD022D" w:rsidRPr="00FD022D">
        <w:t xml:space="preserve">Maak een oorzaak-gevolg pijlenschema waarbij je de onderstaande begrippen </w:t>
      </w:r>
      <w:r w:rsidR="009B10E5">
        <w:t xml:space="preserve">op zo’n manier </w:t>
      </w:r>
      <w:r w:rsidR="00FD022D" w:rsidRPr="00FD022D">
        <w:t xml:space="preserve">met elkaar verbindt, dat duidelijk wordt hoe klimaatverandering leidt tot </w:t>
      </w:r>
      <w:r w:rsidR="001F055B">
        <w:t>zich terugtrekkende gletsjers.</w:t>
      </w:r>
    </w:p>
    <w:p w14:paraId="6B0A9F4D" w14:textId="77777777" w:rsidR="00154F31" w:rsidRDefault="00154F31" w:rsidP="000A3A98">
      <w:pPr>
        <w:pStyle w:val="Lijstalinea"/>
        <w:numPr>
          <w:ilvl w:val="0"/>
          <w:numId w:val="3"/>
        </w:numPr>
        <w:sectPr w:rsidR="00154F31" w:rsidSect="00154F31">
          <w:footerReference w:type="default" r:id="rId10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14:paraId="51985F7C" w14:textId="77777777" w:rsidR="000A3A98" w:rsidRDefault="00FD022D" w:rsidP="000A3A98">
      <w:pPr>
        <w:pStyle w:val="Lijstalinea"/>
        <w:numPr>
          <w:ilvl w:val="0"/>
          <w:numId w:val="3"/>
        </w:numPr>
      </w:pPr>
      <w:r w:rsidRPr="00FD022D">
        <w:t xml:space="preserve">Klimaatverandering </w:t>
      </w:r>
    </w:p>
    <w:p w14:paraId="5009FCE8" w14:textId="427DF44F" w:rsidR="000A3A98" w:rsidRDefault="000A3A98" w:rsidP="000A3A98">
      <w:pPr>
        <w:pStyle w:val="Lijstalinea"/>
        <w:numPr>
          <w:ilvl w:val="0"/>
          <w:numId w:val="3"/>
        </w:numPr>
      </w:pPr>
      <w:r>
        <w:t>M</w:t>
      </w:r>
      <w:r w:rsidR="00FD022D" w:rsidRPr="00FD022D">
        <w:t xml:space="preserve">eer ijs smelt in zomer </w:t>
      </w:r>
    </w:p>
    <w:p w14:paraId="5781D8CE" w14:textId="7CAF0D5C" w:rsidR="000A3A98" w:rsidRDefault="000A3A98" w:rsidP="000A3A98">
      <w:pPr>
        <w:pStyle w:val="Lijstalinea"/>
        <w:numPr>
          <w:ilvl w:val="0"/>
          <w:numId w:val="3"/>
        </w:numPr>
      </w:pPr>
      <w:r>
        <w:t>W</w:t>
      </w:r>
      <w:r w:rsidR="00FD022D" w:rsidRPr="00FD022D">
        <w:t xml:space="preserve">einig sneeuwbedekking ’s zomers </w:t>
      </w:r>
    </w:p>
    <w:p w14:paraId="79C5EAF9" w14:textId="5213E051" w:rsidR="000F0482" w:rsidRDefault="000A3A98" w:rsidP="000F0482">
      <w:pPr>
        <w:pStyle w:val="Lijstalinea"/>
        <w:numPr>
          <w:ilvl w:val="0"/>
          <w:numId w:val="3"/>
        </w:numPr>
      </w:pPr>
      <w:r>
        <w:t>M</w:t>
      </w:r>
      <w:r w:rsidR="00FD022D" w:rsidRPr="00FD022D">
        <w:t xml:space="preserve">inder neerslag in winter </w:t>
      </w:r>
    </w:p>
    <w:p w14:paraId="4C28D7B3" w14:textId="5CB0A6E1" w:rsidR="000A3A98" w:rsidRDefault="000A3A98" w:rsidP="000A3A98">
      <w:pPr>
        <w:pStyle w:val="Lijstalinea"/>
        <w:numPr>
          <w:ilvl w:val="0"/>
          <w:numId w:val="3"/>
        </w:numPr>
      </w:pPr>
      <w:r>
        <w:t>M</w:t>
      </w:r>
      <w:r w:rsidR="00FD022D" w:rsidRPr="00FD022D">
        <w:t xml:space="preserve">eer smelt gletsjersneeuw voorjaar </w:t>
      </w:r>
    </w:p>
    <w:p w14:paraId="54B9AD69" w14:textId="795418EA" w:rsidR="00FD022D" w:rsidRDefault="000A3A98" w:rsidP="000A3A98">
      <w:pPr>
        <w:pStyle w:val="Lijstalinea"/>
        <w:numPr>
          <w:ilvl w:val="0"/>
          <w:numId w:val="3"/>
        </w:numPr>
      </w:pPr>
      <w:r>
        <w:t>H</w:t>
      </w:r>
      <w:r w:rsidR="00FD022D" w:rsidRPr="00FD022D">
        <w:t>ogere temperatuur</w:t>
      </w:r>
    </w:p>
    <w:p w14:paraId="44B23AFC" w14:textId="65488B7E" w:rsidR="000A3A98" w:rsidRPr="00FD022D" w:rsidRDefault="000A3A98" w:rsidP="000A3A98">
      <w:pPr>
        <w:pStyle w:val="Lijstalinea"/>
        <w:numPr>
          <w:ilvl w:val="0"/>
          <w:numId w:val="3"/>
        </w:numPr>
      </w:pPr>
      <w:r>
        <w:t>Terugtrekkende gletsjers</w:t>
      </w:r>
    </w:p>
    <w:p w14:paraId="118E4370" w14:textId="77777777" w:rsidR="00154F31" w:rsidRDefault="00154F31" w:rsidP="001A08BD">
      <w:pPr>
        <w:rPr>
          <w:b/>
          <w:bCs/>
        </w:rPr>
        <w:sectPr w:rsidR="00154F31" w:rsidSect="00154F31">
          <w:type w:val="continuous"/>
          <w:pgSz w:w="11906" w:h="16838"/>
          <w:pgMar w:top="1417" w:right="1417" w:bottom="993" w:left="1417" w:header="708" w:footer="708" w:gutter="0"/>
          <w:cols w:num="2" w:space="708"/>
          <w:docGrid w:linePitch="360"/>
        </w:sectPr>
      </w:pPr>
    </w:p>
    <w:p w14:paraId="52D9071A" w14:textId="77777777" w:rsidR="00321904" w:rsidRDefault="00321904" w:rsidP="00321904"/>
    <w:p w14:paraId="00323228" w14:textId="5BA13772" w:rsidR="00321904" w:rsidRPr="00FD022D" w:rsidRDefault="00321904" w:rsidP="00321904">
      <w:hyperlink r:id="rId11" w:history="1">
        <w:r w:rsidRPr="00FD022D">
          <w:rPr>
            <w:color w:val="0000FF"/>
            <w:u w:val="single"/>
          </w:rPr>
          <w:t>KNMI - Niet eerder smolten de Alpengletsjers zo snel als deze zomer</w:t>
        </w:r>
      </w:hyperlink>
    </w:p>
    <w:p w14:paraId="20BACF7F" w14:textId="77777777" w:rsidR="00321904" w:rsidRPr="00FD022D" w:rsidRDefault="00321904" w:rsidP="00321904">
      <w:hyperlink r:id="rId12" w:history="1">
        <w:r w:rsidRPr="00FD022D">
          <w:rPr>
            <w:color w:val="0000FF"/>
            <w:u w:val="single"/>
          </w:rPr>
          <w:t>KNMI - Alpengletsjers dit jaar sterk afgenomen</w:t>
        </w:r>
      </w:hyperlink>
    </w:p>
    <w:p w14:paraId="39B6FFFF" w14:textId="77777777" w:rsidR="00321904" w:rsidRPr="00FD022D" w:rsidRDefault="00321904" w:rsidP="00321904">
      <w:hyperlink r:id="rId13" w:history="1">
        <w:r w:rsidRPr="00FD022D">
          <w:rPr>
            <w:color w:val="0000FF"/>
            <w:u w:val="single"/>
          </w:rPr>
          <w:t>Zwitserse gletsjers smelten als nooit tevoren | De Standaard</w:t>
        </w:r>
      </w:hyperlink>
    </w:p>
    <w:p w14:paraId="72FFBF57" w14:textId="1D7C6C7E" w:rsidR="00321904" w:rsidRPr="00321904" w:rsidRDefault="00321904" w:rsidP="00321904">
      <w:pPr>
        <w:rPr>
          <w:i/>
          <w:iCs/>
        </w:rPr>
      </w:pPr>
      <w:r w:rsidRPr="00321904">
        <w:rPr>
          <w:i/>
          <w:iCs/>
        </w:rPr>
        <w:t>Leerdoel van deze paragraaf is: je kunt de oorzaken van de terugtrekkende gletsjers in de Alpen in samenhang onder woorden brengen.</w:t>
      </w:r>
    </w:p>
    <w:p w14:paraId="0F7CAA59" w14:textId="1D7E7009" w:rsidR="00BD5651" w:rsidRPr="00DB7A1D" w:rsidRDefault="004E0899" w:rsidP="001A08BD">
      <w:pPr>
        <w:rPr>
          <w:b/>
          <w:bCs/>
        </w:rPr>
      </w:pPr>
      <w:r>
        <w:rPr>
          <w:b/>
          <w:bCs/>
        </w:rPr>
        <w:lastRenderedPageBreak/>
        <w:t>3</w:t>
      </w:r>
      <w:r w:rsidR="00763153" w:rsidRPr="00DB7A1D">
        <w:rPr>
          <w:b/>
          <w:bCs/>
        </w:rPr>
        <w:t xml:space="preserve">: </w:t>
      </w:r>
      <w:r w:rsidR="001148AB">
        <w:rPr>
          <w:b/>
          <w:bCs/>
        </w:rPr>
        <w:t>Goeie actie</w:t>
      </w:r>
      <w:r w:rsidR="006F2950">
        <w:rPr>
          <w:b/>
          <w:bCs/>
        </w:rPr>
        <w:t>?</w:t>
      </w:r>
    </w:p>
    <w:p w14:paraId="7A37C010" w14:textId="75E45399" w:rsidR="006F2937" w:rsidRDefault="00AD3DDF" w:rsidP="001A08BD">
      <w:proofErr w:type="spellStart"/>
      <w:r>
        <w:t>Fiesch</w:t>
      </w:r>
      <w:proofErr w:type="spellEnd"/>
      <w:r>
        <w:t xml:space="preserve"> </w:t>
      </w:r>
      <w:r w:rsidR="001A5162">
        <w:t xml:space="preserve">maakt deel uit van het Kanton Wallis en </w:t>
      </w:r>
      <w:r>
        <w:t xml:space="preserve">ligt </w:t>
      </w:r>
      <w:r w:rsidR="00316D98">
        <w:t>aan het einde van</w:t>
      </w:r>
      <w:r>
        <w:t xml:space="preserve"> het </w:t>
      </w:r>
      <w:proofErr w:type="spellStart"/>
      <w:r>
        <w:t>Fieschertal</w:t>
      </w:r>
      <w:proofErr w:type="spellEnd"/>
      <w:r w:rsidR="00316D98">
        <w:t xml:space="preserve">, waar </w:t>
      </w:r>
      <w:r w:rsidR="00D0288F">
        <w:t xml:space="preserve">ook nog wat kleinere dorpen in liggen. Het is </w:t>
      </w:r>
      <w:r w:rsidR="002E05AC">
        <w:t>een gebied dat door veel toeristen wordt bezocht</w:t>
      </w:r>
      <w:r w:rsidR="00A649EB">
        <w:t xml:space="preserve">, want de </w:t>
      </w:r>
      <w:proofErr w:type="spellStart"/>
      <w:r w:rsidR="00A649EB">
        <w:t>Fieschergletscher</w:t>
      </w:r>
      <w:proofErr w:type="spellEnd"/>
      <w:r w:rsidR="00A649EB">
        <w:t xml:space="preserve"> </w:t>
      </w:r>
      <w:r w:rsidR="00045F9C">
        <w:t>maakt deel uit van het grotere gletsjergebied waar ook de</w:t>
      </w:r>
      <w:r w:rsidR="00A649EB">
        <w:t xml:space="preserve"> </w:t>
      </w:r>
      <w:proofErr w:type="spellStart"/>
      <w:r w:rsidR="00A649EB">
        <w:t>Grosser</w:t>
      </w:r>
      <w:proofErr w:type="spellEnd"/>
      <w:r w:rsidR="00A649EB">
        <w:t xml:space="preserve"> </w:t>
      </w:r>
      <w:proofErr w:type="spellStart"/>
      <w:r w:rsidR="00A649EB">
        <w:t>Aletschgletscher</w:t>
      </w:r>
      <w:proofErr w:type="spellEnd"/>
      <w:r w:rsidR="00045F9C">
        <w:t xml:space="preserve"> </w:t>
      </w:r>
      <w:r w:rsidR="00BC1A99">
        <w:t>in ligt</w:t>
      </w:r>
      <w:r w:rsidR="00A649EB">
        <w:t>.</w:t>
      </w:r>
    </w:p>
    <w:p w14:paraId="783FACBB" w14:textId="642C8EF8" w:rsidR="00763153" w:rsidRDefault="00EF0D49" w:rsidP="001A08BD">
      <w:r>
        <w:t xml:space="preserve">Er is </w:t>
      </w:r>
      <w:r w:rsidR="004C63C2">
        <w:t xml:space="preserve">door de gemeenteraad van </w:t>
      </w:r>
      <w:proofErr w:type="spellStart"/>
      <w:r w:rsidR="004C63C2">
        <w:t>Fiesch</w:t>
      </w:r>
      <w:proofErr w:type="spellEnd"/>
      <w:r w:rsidR="004C63C2">
        <w:t xml:space="preserve"> </w:t>
      </w:r>
      <w:r>
        <w:t xml:space="preserve">een </w:t>
      </w:r>
      <w:r w:rsidR="00DF2D4F">
        <w:t xml:space="preserve">voorstel gedaan om </w:t>
      </w:r>
      <w:r w:rsidR="005A252C">
        <w:t xml:space="preserve">het onderste gedeelte van </w:t>
      </w:r>
      <w:r w:rsidR="00241A2F">
        <w:t xml:space="preserve">de </w:t>
      </w:r>
      <w:proofErr w:type="spellStart"/>
      <w:r w:rsidR="00241A2F">
        <w:t>Fieschergletscher</w:t>
      </w:r>
      <w:proofErr w:type="spellEnd"/>
      <w:r w:rsidR="00241A2F">
        <w:t xml:space="preserve"> ’s zomers in te pakken met</w:t>
      </w:r>
      <w:r w:rsidR="005E274F">
        <w:t xml:space="preserve"> zonwerende folie</w:t>
      </w:r>
      <w:r w:rsidR="009018D6">
        <w:t xml:space="preserve">, zodat de smelt minder snel zal gaan. </w:t>
      </w:r>
      <w:r w:rsidR="005A252C">
        <w:t xml:space="preserve">De </w:t>
      </w:r>
      <w:proofErr w:type="spellStart"/>
      <w:r w:rsidR="005A252C">
        <w:t>Fieschergletscher</w:t>
      </w:r>
      <w:proofErr w:type="spellEnd"/>
      <w:r w:rsidR="003924DE">
        <w:t xml:space="preserve"> </w:t>
      </w:r>
      <w:r w:rsidR="00604BE7">
        <w:t>ligt nu nog fraai achterin het dal (zie foto), maar trekt zich</w:t>
      </w:r>
      <w:r w:rsidR="00FF22AE">
        <w:t xml:space="preserve"> al sneller terug</w:t>
      </w:r>
      <w:r w:rsidR="00B31D1A">
        <w:t>, want</w:t>
      </w:r>
      <w:r w:rsidR="007B2E9E">
        <w:t xml:space="preserve"> </w:t>
      </w:r>
      <w:r w:rsidR="00E02E69">
        <w:t xml:space="preserve">hij </w:t>
      </w:r>
      <w:r w:rsidR="007B2E9E">
        <w:t>smelt in steeds hoger tempo</w:t>
      </w:r>
      <w:r w:rsidR="00FF22AE">
        <w:t xml:space="preserve"> (zie grafiek). </w:t>
      </w:r>
      <w:r w:rsidR="0037459A">
        <w:t>De ge</w:t>
      </w:r>
      <w:r w:rsidR="001B015B">
        <w:t>mee</w:t>
      </w:r>
      <w:r w:rsidR="0037459A">
        <w:t>nteraad</w:t>
      </w:r>
      <w:r w:rsidR="001B015B">
        <w:t xml:space="preserve"> is verdeeld over het plan. </w:t>
      </w:r>
      <w:r w:rsidR="009018D6">
        <w:t xml:space="preserve">Burgers </w:t>
      </w:r>
      <w:r w:rsidR="001B015B">
        <w:t xml:space="preserve">is </w:t>
      </w:r>
      <w:r w:rsidR="009018D6">
        <w:t>gevraagd hun mening te geven over dit</w:t>
      </w:r>
      <w:r w:rsidR="0027284A">
        <w:t xml:space="preserve"> dure</w:t>
      </w:r>
      <w:r w:rsidR="009018D6">
        <w:t xml:space="preserve"> plan, </w:t>
      </w:r>
      <w:r w:rsidR="0027284A">
        <w:t xml:space="preserve">waarvan de </w:t>
      </w:r>
      <w:r w:rsidR="002302A7">
        <w:t xml:space="preserve">kosten voor de rekening van de gemeente </w:t>
      </w:r>
      <w:proofErr w:type="spellStart"/>
      <w:r w:rsidR="002302A7">
        <w:t>Fiesch</w:t>
      </w:r>
      <w:proofErr w:type="spellEnd"/>
      <w:r w:rsidR="002302A7">
        <w:t xml:space="preserve"> komen.</w:t>
      </w:r>
      <w:r w:rsidR="001B015B">
        <w:t xml:space="preserve"> </w:t>
      </w:r>
    </w:p>
    <w:p w14:paraId="36B5A99D" w14:textId="525F6C82" w:rsidR="00552BF2" w:rsidRPr="00E01580" w:rsidRDefault="00617F5A" w:rsidP="001A08BD">
      <w:pPr>
        <w:rPr>
          <w:i/>
          <w:iCs/>
        </w:rPr>
      </w:pPr>
      <w:r>
        <w:rPr>
          <w:noProof/>
        </w:rPr>
        <w:drawing>
          <wp:inline distT="0" distB="0" distL="0" distR="0" wp14:anchorId="0FB5D4F7" wp14:editId="3F032ED0">
            <wp:extent cx="5760720" cy="2468880"/>
            <wp:effectExtent l="0" t="0" r="5080" b="0"/>
            <wp:docPr id="1390504251" name="Picture 5" descr="A graph showing the growth of the number of the number of peop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504251" name="Picture 5" descr="A graph showing the growth of the number of the number of people&#10;&#10;Description automatically generated with medium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1E76" w:rsidRPr="00E01580">
        <w:rPr>
          <w:i/>
          <w:iCs/>
        </w:rPr>
        <w:t xml:space="preserve">Bron: </w:t>
      </w:r>
      <w:proofErr w:type="spellStart"/>
      <w:r w:rsidR="00AD1E76" w:rsidRPr="00E01580">
        <w:rPr>
          <w:i/>
          <w:iCs/>
        </w:rPr>
        <w:t>Schweizerischen</w:t>
      </w:r>
      <w:proofErr w:type="spellEnd"/>
      <w:r w:rsidR="00AD1E76" w:rsidRPr="00E01580">
        <w:rPr>
          <w:i/>
          <w:iCs/>
        </w:rPr>
        <w:t xml:space="preserve"> </w:t>
      </w:r>
      <w:proofErr w:type="spellStart"/>
      <w:r w:rsidR="00AD1E76" w:rsidRPr="00E01580">
        <w:rPr>
          <w:i/>
          <w:iCs/>
        </w:rPr>
        <w:t>Gletschermessnetz</w:t>
      </w:r>
      <w:proofErr w:type="spellEnd"/>
      <w:r w:rsidR="00AD1E76" w:rsidRPr="00E01580">
        <w:rPr>
          <w:i/>
          <w:iCs/>
        </w:rPr>
        <w:t xml:space="preserve"> (GLAMOS)</w:t>
      </w:r>
    </w:p>
    <w:p w14:paraId="1752B82D" w14:textId="434DAEDC" w:rsidR="0095688E" w:rsidRDefault="00444D8C" w:rsidP="001A08BD">
      <w:pPr>
        <w:rPr>
          <w:i/>
          <w:iCs/>
        </w:rPr>
      </w:pPr>
      <w:r>
        <w:fldChar w:fldCharType="begin"/>
      </w:r>
      <w:r>
        <w:instrText xml:space="preserve"> INCLUDEPICTURE "https://upload.wikimedia.org/wikipedia/commons/a/a7/Fieschergletscher-58.jpg"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BEC90C5" wp14:editId="648EE69B">
            <wp:extent cx="3472069" cy="3472069"/>
            <wp:effectExtent l="0" t="0" r="0" b="0"/>
            <wp:docPr id="289807660" name="Picture 3" descr="A mountain range with a glaci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807660" name="Picture 3" descr="A mountain range with a glaci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125" cy="3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E64C09D" w14:textId="79B2C601" w:rsidR="00745BE8" w:rsidRPr="00571738" w:rsidRDefault="000211E3" w:rsidP="001A08BD">
      <w:pPr>
        <w:rPr>
          <w:i/>
          <w:iCs/>
        </w:rPr>
      </w:pPr>
      <w:r>
        <w:rPr>
          <w:i/>
          <w:iCs/>
        </w:rPr>
        <w:t xml:space="preserve">De </w:t>
      </w:r>
      <w:proofErr w:type="spellStart"/>
      <w:r>
        <w:rPr>
          <w:i/>
          <w:iCs/>
        </w:rPr>
        <w:t>Fieschergletscher</w:t>
      </w:r>
      <w:proofErr w:type="spellEnd"/>
      <w:r w:rsidR="00745BE8">
        <w:rPr>
          <w:i/>
          <w:iCs/>
        </w:rPr>
        <w:t xml:space="preserve"> </w:t>
      </w:r>
      <w:r w:rsidR="00CE3784">
        <w:rPr>
          <w:i/>
          <w:iCs/>
        </w:rPr>
        <w:t>boven in</w:t>
      </w:r>
      <w:r w:rsidR="00745BE8">
        <w:rPr>
          <w:i/>
          <w:iCs/>
        </w:rPr>
        <w:t xml:space="preserve"> het </w:t>
      </w:r>
      <w:proofErr w:type="spellStart"/>
      <w:r w:rsidR="00745BE8">
        <w:rPr>
          <w:i/>
          <w:iCs/>
        </w:rPr>
        <w:t>Fieschertal</w:t>
      </w:r>
      <w:proofErr w:type="spellEnd"/>
      <w:r w:rsidR="00745BE8">
        <w:rPr>
          <w:i/>
          <w:iCs/>
        </w:rPr>
        <w:t>.</w:t>
      </w:r>
      <w:r w:rsidR="00444D8C">
        <w:rPr>
          <w:i/>
          <w:iCs/>
        </w:rPr>
        <w:t xml:space="preserve"> </w:t>
      </w:r>
      <w:r w:rsidR="00444D8C" w:rsidRPr="00571738">
        <w:rPr>
          <w:i/>
          <w:iCs/>
        </w:rPr>
        <w:t>(</w:t>
      </w:r>
      <w:r w:rsidR="00E01580" w:rsidRPr="00571738">
        <w:rPr>
          <w:i/>
          <w:iCs/>
        </w:rPr>
        <w:t>Bron</w:t>
      </w:r>
      <w:r w:rsidR="00444D8C" w:rsidRPr="00571738">
        <w:rPr>
          <w:i/>
          <w:iCs/>
        </w:rPr>
        <w:t>: Nol</w:t>
      </w:r>
      <w:r w:rsidR="00D03D19" w:rsidRPr="00571738">
        <w:rPr>
          <w:i/>
          <w:iCs/>
        </w:rPr>
        <w:t xml:space="preserve"> Aders</w:t>
      </w:r>
      <w:r w:rsidR="00FA2411" w:rsidRPr="00571738">
        <w:rPr>
          <w:i/>
          <w:iCs/>
        </w:rPr>
        <w:t xml:space="preserve">, </w:t>
      </w:r>
      <w:proofErr w:type="spellStart"/>
      <w:r w:rsidR="00FA2411" w:rsidRPr="00571738">
        <w:rPr>
          <w:i/>
          <w:iCs/>
        </w:rPr>
        <w:t>gelicenseerd</w:t>
      </w:r>
      <w:proofErr w:type="spellEnd"/>
      <w:r w:rsidR="00FA2411" w:rsidRPr="00571738">
        <w:rPr>
          <w:i/>
          <w:iCs/>
        </w:rPr>
        <w:t xml:space="preserve"> onder </w:t>
      </w:r>
      <w:r w:rsidR="00C65936" w:rsidRPr="00571738">
        <w:rPr>
          <w:i/>
          <w:iCs/>
        </w:rPr>
        <w:t>CC BY-SA 3.0</w:t>
      </w:r>
      <w:r w:rsidR="008C1BB8" w:rsidRPr="00571738">
        <w:rPr>
          <w:i/>
          <w:iCs/>
        </w:rPr>
        <w:t>)</w:t>
      </w:r>
    </w:p>
    <w:p w14:paraId="611A5AB1" w14:textId="1962F622" w:rsidR="00DB7A1D" w:rsidRPr="00D52306" w:rsidRDefault="006F2950" w:rsidP="001A08BD">
      <w:pPr>
        <w:rPr>
          <w:u w:val="single"/>
        </w:rPr>
      </w:pPr>
      <w:r>
        <w:rPr>
          <w:u w:val="single"/>
        </w:rPr>
        <w:lastRenderedPageBreak/>
        <w:t>O</w:t>
      </w:r>
      <w:r w:rsidR="00DB7A1D" w:rsidRPr="00D52306">
        <w:rPr>
          <w:u w:val="single"/>
        </w:rPr>
        <w:t>pdracht</w:t>
      </w:r>
      <w:r>
        <w:rPr>
          <w:u w:val="single"/>
        </w:rPr>
        <w:t xml:space="preserve"> </w:t>
      </w:r>
      <w:r w:rsidR="004E0899">
        <w:rPr>
          <w:u w:val="single"/>
        </w:rPr>
        <w:t>3</w:t>
      </w:r>
      <w:r w:rsidR="00BD3DA4">
        <w:rPr>
          <w:u w:val="single"/>
        </w:rPr>
        <w:t xml:space="preserve"> (waarderende geo</w:t>
      </w:r>
      <w:r w:rsidR="00E86669">
        <w:rPr>
          <w:u w:val="single"/>
        </w:rPr>
        <w:t xml:space="preserve">grafische </w:t>
      </w:r>
      <w:r w:rsidR="00BD3DA4">
        <w:rPr>
          <w:u w:val="single"/>
        </w:rPr>
        <w:t>vraag)</w:t>
      </w:r>
      <w:r w:rsidR="00DB7A1D" w:rsidRPr="00D52306">
        <w:rPr>
          <w:u w:val="single"/>
        </w:rPr>
        <w:t>:</w:t>
      </w:r>
    </w:p>
    <w:p w14:paraId="65A3703B" w14:textId="053BA531" w:rsidR="005236C4" w:rsidRDefault="00751B71" w:rsidP="001A08BD">
      <w:r>
        <w:t xml:space="preserve">Breng een </w:t>
      </w:r>
      <w:r w:rsidR="00E948D9">
        <w:t xml:space="preserve">onderbouwd </w:t>
      </w:r>
      <w:r>
        <w:t xml:space="preserve">advies uit aan de gemeenteraad van </w:t>
      </w:r>
      <w:proofErr w:type="spellStart"/>
      <w:r>
        <w:t>Fiesch</w:t>
      </w:r>
      <w:proofErr w:type="spellEnd"/>
      <w:r>
        <w:t xml:space="preserve"> of </w:t>
      </w:r>
      <w:r w:rsidR="00C36825">
        <w:t xml:space="preserve">dit plan moet worden uitgevoerd. </w:t>
      </w:r>
    </w:p>
    <w:p w14:paraId="2870D194" w14:textId="4A15725B" w:rsidR="00DB7A1D" w:rsidRDefault="005236C4" w:rsidP="001A08BD">
      <w:r>
        <w:t>J</w:t>
      </w:r>
      <w:r w:rsidR="00C36825">
        <w:t>e advies</w:t>
      </w:r>
    </w:p>
    <w:p w14:paraId="7159AE2F" w14:textId="25EB0685" w:rsidR="00F000B3" w:rsidRDefault="00F15F86" w:rsidP="00B8628F">
      <w:pPr>
        <w:pStyle w:val="Lijstalinea"/>
        <w:numPr>
          <w:ilvl w:val="0"/>
          <w:numId w:val="2"/>
        </w:numPr>
      </w:pPr>
      <w:r>
        <w:t>Benoemt het probleem en g</w:t>
      </w:r>
      <w:r w:rsidR="00784662">
        <w:t>eeft een k</w:t>
      </w:r>
      <w:r w:rsidR="00F000B3">
        <w:t>orte beschrijving van de vraag/het plan</w:t>
      </w:r>
    </w:p>
    <w:p w14:paraId="7627328F" w14:textId="0AE47D0C" w:rsidR="00B8628F" w:rsidRDefault="005236C4" w:rsidP="00B8628F">
      <w:pPr>
        <w:pStyle w:val="Lijstalinea"/>
        <w:numPr>
          <w:ilvl w:val="0"/>
          <w:numId w:val="2"/>
        </w:numPr>
      </w:pPr>
      <w:r>
        <w:t>Neemt h</w:t>
      </w:r>
      <w:r w:rsidR="00B8628F">
        <w:t xml:space="preserve">et effect van de afdekking van </w:t>
      </w:r>
      <w:r w:rsidR="008D74E7">
        <w:t xml:space="preserve">het deel van </w:t>
      </w:r>
      <w:r w:rsidR="00B8628F">
        <w:t>de glets</w:t>
      </w:r>
      <w:r w:rsidR="008D74E7">
        <w:t>jer op de smelt en op het landschap</w:t>
      </w:r>
      <w:r>
        <w:t xml:space="preserve"> mee</w:t>
      </w:r>
    </w:p>
    <w:p w14:paraId="1DDC644C" w14:textId="5891A5FD" w:rsidR="008D74E7" w:rsidRDefault="00303D0B" w:rsidP="00B8628F">
      <w:pPr>
        <w:pStyle w:val="Lijstalinea"/>
        <w:numPr>
          <w:ilvl w:val="0"/>
          <w:numId w:val="2"/>
        </w:numPr>
      </w:pPr>
      <w:r>
        <w:t xml:space="preserve">Houdt rekening met </w:t>
      </w:r>
      <w:r w:rsidR="002D1F88">
        <w:t xml:space="preserve">belangen van verschillende groepen mensen </w:t>
      </w:r>
    </w:p>
    <w:p w14:paraId="31F0ECEA" w14:textId="7DE822F1" w:rsidR="00303D0B" w:rsidRDefault="00303D0B" w:rsidP="00B8628F">
      <w:pPr>
        <w:pStyle w:val="Lijstalinea"/>
        <w:numPr>
          <w:ilvl w:val="0"/>
          <w:numId w:val="2"/>
        </w:numPr>
      </w:pPr>
      <w:r>
        <w:t>Noemt argumenten voor en tegen het plan</w:t>
      </w:r>
    </w:p>
    <w:p w14:paraId="4D917521" w14:textId="7884E8F0" w:rsidR="00303D0B" w:rsidRDefault="00696543" w:rsidP="00B8628F">
      <w:pPr>
        <w:pStyle w:val="Lijstalinea"/>
        <w:numPr>
          <w:ilvl w:val="0"/>
          <w:numId w:val="2"/>
        </w:numPr>
      </w:pPr>
      <w:r>
        <w:t>Komt uiteindelijk tot</w:t>
      </w:r>
      <w:r w:rsidR="00DD378A">
        <w:t xml:space="preserve"> een </w:t>
      </w:r>
      <w:r w:rsidR="00320C8C">
        <w:t>conclusie</w:t>
      </w:r>
      <w:r w:rsidR="00DD378A">
        <w:t xml:space="preserve"> door</w:t>
      </w:r>
      <w:r>
        <w:t xml:space="preserve"> een </w:t>
      </w:r>
      <w:r w:rsidR="00DD378A">
        <w:t xml:space="preserve">onderbouwde </w:t>
      </w:r>
      <w:r>
        <w:t>afweging van argumenten</w:t>
      </w:r>
      <w:r w:rsidR="00320C8C">
        <w:t>.</w:t>
      </w:r>
    </w:p>
    <w:p w14:paraId="360758A8" w14:textId="5D33CF1E" w:rsidR="00902529" w:rsidRDefault="001A6AE5" w:rsidP="001A08BD">
      <w:r>
        <w:t>Hier enkele links naar informatiebronnen over het afdekken van gletsjers in de Alpen</w:t>
      </w:r>
      <w:r w:rsidR="00A46367">
        <w:t xml:space="preserve">. Informatie over </w:t>
      </w:r>
      <w:proofErr w:type="spellStart"/>
      <w:r w:rsidR="00A46367">
        <w:t>Fiesch</w:t>
      </w:r>
      <w:proofErr w:type="spellEnd"/>
      <w:r w:rsidR="00A46367">
        <w:t xml:space="preserve"> en omgeving kun je zelf wel vinden op het internet.</w:t>
      </w:r>
      <w:r w:rsidR="008302C7">
        <w:t xml:space="preserve"> </w:t>
      </w:r>
      <w:r w:rsidR="008D6AA0">
        <w:t xml:space="preserve">Bekijk </w:t>
      </w:r>
      <w:proofErr w:type="spellStart"/>
      <w:r w:rsidR="008D6AA0">
        <w:t>bijv</w:t>
      </w:r>
      <w:proofErr w:type="spellEnd"/>
      <w:r w:rsidR="008D6AA0">
        <w:t xml:space="preserve"> </w:t>
      </w:r>
      <w:r w:rsidR="006C4480">
        <w:t xml:space="preserve">ook </w:t>
      </w:r>
      <w:r w:rsidR="008D6AA0">
        <w:t xml:space="preserve">het dorp </w:t>
      </w:r>
      <w:proofErr w:type="spellStart"/>
      <w:r w:rsidR="008D6AA0">
        <w:t>Fiesch</w:t>
      </w:r>
      <w:proofErr w:type="spellEnd"/>
      <w:r w:rsidR="008D6AA0">
        <w:t xml:space="preserve"> eens (Google </w:t>
      </w:r>
      <w:proofErr w:type="spellStart"/>
      <w:r w:rsidR="008D6AA0">
        <w:t>maps</w:t>
      </w:r>
      <w:proofErr w:type="spellEnd"/>
      <w:r w:rsidR="008D6AA0">
        <w:t xml:space="preserve"> </w:t>
      </w:r>
      <w:proofErr w:type="spellStart"/>
      <w:r w:rsidR="008D6AA0">
        <w:t>streetview</w:t>
      </w:r>
      <w:proofErr w:type="spellEnd"/>
      <w:r w:rsidR="008D6AA0">
        <w:t xml:space="preserve"> </w:t>
      </w:r>
      <w:proofErr w:type="spellStart"/>
      <w:r w:rsidR="008D6AA0">
        <w:t>etc</w:t>
      </w:r>
      <w:proofErr w:type="spellEnd"/>
      <w:r w:rsidR="008D6AA0">
        <w:t xml:space="preserve">) </w:t>
      </w:r>
      <w:r w:rsidR="00E760FB">
        <w:t>welke ondernemers daar zitten.</w:t>
      </w:r>
    </w:p>
    <w:p w14:paraId="5037C1FD" w14:textId="159923D2" w:rsidR="00F26CB0" w:rsidRPr="00706829" w:rsidRDefault="00AC225E" w:rsidP="001A08BD">
      <w:hyperlink r:id="rId16" w:history="1">
        <w:r w:rsidRPr="00AC225E">
          <w:rPr>
            <w:color w:val="0000FF"/>
            <w:u w:val="single"/>
          </w:rPr>
          <w:t>Smeltende gletsjers? De oplossing: fleecedekens (snowplaza.nl)</w:t>
        </w:r>
      </w:hyperlink>
    </w:p>
    <w:p w14:paraId="7EAC4BFA" w14:textId="0CB6CB87" w:rsidR="00491977" w:rsidRDefault="00AB4868" w:rsidP="001A08BD">
      <w:hyperlink r:id="rId17" w:history="1">
        <w:r w:rsidRPr="00AB4868">
          <w:rPr>
            <w:color w:val="0000FF"/>
            <w:u w:val="single"/>
          </w:rPr>
          <w:t>Zwitserse gletsjer 'gereanimeerd' door afdekken met doek - Wintersportgids</w:t>
        </w:r>
      </w:hyperlink>
    </w:p>
    <w:p w14:paraId="45A40DF0" w14:textId="5079D6C1" w:rsidR="000C679F" w:rsidRDefault="006E0A04" w:rsidP="001A08BD">
      <w:pPr>
        <w:rPr>
          <w:color w:val="0000FF"/>
          <w:u w:val="single"/>
          <w:lang w:val="en-US"/>
        </w:rPr>
      </w:pPr>
      <w:hyperlink r:id="rId18" w:history="1">
        <w:r w:rsidRPr="006E0A04">
          <w:rPr>
            <w:color w:val="0000FF"/>
            <w:u w:val="single"/>
            <w:lang w:val="en-US"/>
          </w:rPr>
          <w:t xml:space="preserve">Greenpeace - Climate Action at </w:t>
        </w:r>
        <w:proofErr w:type="spellStart"/>
        <w:r w:rsidRPr="006E0A04">
          <w:rPr>
            <w:color w:val="0000FF"/>
            <w:u w:val="single"/>
            <w:lang w:val="en-US"/>
          </w:rPr>
          <w:t>Gurschen</w:t>
        </w:r>
        <w:proofErr w:type="spellEnd"/>
        <w:r w:rsidRPr="006E0A04">
          <w:rPr>
            <w:color w:val="0000FF"/>
            <w:u w:val="single"/>
            <w:lang w:val="en-US"/>
          </w:rPr>
          <w:t xml:space="preserve"> Glacier </w:t>
        </w:r>
        <w:proofErr w:type="spellStart"/>
        <w:r w:rsidRPr="006E0A04">
          <w:rPr>
            <w:color w:val="0000FF"/>
            <w:u w:val="single"/>
            <w:lang w:val="en-US"/>
          </w:rPr>
          <w:t>Andermatt</w:t>
        </w:r>
        <w:proofErr w:type="spellEnd"/>
        <w:r w:rsidRPr="006E0A04">
          <w:rPr>
            <w:color w:val="0000FF"/>
            <w:u w:val="single"/>
            <w:lang w:val="en-US"/>
          </w:rPr>
          <w:t xml:space="preserve"> Switzerland</w:t>
        </w:r>
      </w:hyperlink>
    </w:p>
    <w:p w14:paraId="6298ACC9" w14:textId="77777777" w:rsidR="0018615F" w:rsidRDefault="0018615F" w:rsidP="0018615F">
      <w:pPr>
        <w:rPr>
          <w:lang w:val="en-US"/>
        </w:rPr>
      </w:pPr>
    </w:p>
    <w:p w14:paraId="31020E1C" w14:textId="2C960938" w:rsidR="008A47AF" w:rsidRDefault="008A47AF" w:rsidP="008A47AF">
      <w:pPr>
        <w:pStyle w:val="Lijstalinea"/>
        <w:numPr>
          <w:ilvl w:val="0"/>
          <w:numId w:val="5"/>
        </w:numPr>
      </w:pPr>
      <w:r w:rsidRPr="008A47AF">
        <w:t>Stuur je advies digital n</w:t>
      </w:r>
      <w:r>
        <w:t>aar je docent.</w:t>
      </w:r>
    </w:p>
    <w:p w14:paraId="532CB6ED" w14:textId="39E35DF7" w:rsidR="0018615F" w:rsidRPr="0018615F" w:rsidRDefault="0018615F" w:rsidP="0018615F">
      <w:pPr>
        <w:rPr>
          <w:i/>
          <w:iCs/>
        </w:rPr>
      </w:pPr>
      <w:r w:rsidRPr="0018615F">
        <w:rPr>
          <w:i/>
          <w:iCs/>
        </w:rPr>
        <w:t xml:space="preserve">Leerdoel van deze paragraaf is: je kunt een geografische redenering opzetten om tot een onderbouwd standpunt over een ruimtelijk vraagstuk te komen. </w:t>
      </w:r>
    </w:p>
    <w:p w14:paraId="0DC1D366" w14:textId="77777777" w:rsidR="00A03444" w:rsidRDefault="00A03444"/>
    <w:p w14:paraId="28BFA4FD" w14:textId="2A1063D4" w:rsidR="00D27C85" w:rsidRPr="000022CF" w:rsidRDefault="00EE328E" w:rsidP="001A08BD">
      <w:pPr>
        <w:rPr>
          <w:b/>
          <w:bCs/>
        </w:rPr>
      </w:pPr>
      <w:r>
        <w:rPr>
          <w:b/>
          <w:bCs/>
        </w:rPr>
        <w:t>4</w:t>
      </w:r>
      <w:r w:rsidR="000022CF" w:rsidRPr="000022CF">
        <w:rPr>
          <w:b/>
          <w:bCs/>
        </w:rPr>
        <w:t>. Feedback en terugblik</w:t>
      </w:r>
    </w:p>
    <w:p w14:paraId="16AC69B9" w14:textId="15BAB085" w:rsidR="0018615F" w:rsidRDefault="006827DB" w:rsidP="001A08BD">
      <w:r>
        <w:rPr>
          <w:u w:val="single"/>
        </w:rPr>
        <w:t xml:space="preserve">Opdracht </w:t>
      </w:r>
      <w:r w:rsidR="00EE328E">
        <w:rPr>
          <w:u w:val="single"/>
        </w:rPr>
        <w:t>4</w:t>
      </w:r>
    </w:p>
    <w:p w14:paraId="10B03C7E" w14:textId="5370593B" w:rsidR="00D416D6" w:rsidRDefault="00BF71F6" w:rsidP="00071A1F">
      <w:pPr>
        <w:pStyle w:val="Lijstalinea"/>
        <w:numPr>
          <w:ilvl w:val="0"/>
          <w:numId w:val="4"/>
        </w:numPr>
      </w:pPr>
      <w:r>
        <w:t>V</w:t>
      </w:r>
      <w:r w:rsidR="00675A15">
        <w:t>an je docent krijg je d</w:t>
      </w:r>
      <w:r w:rsidR="00016479">
        <w:t>ri</w:t>
      </w:r>
      <w:r w:rsidR="00675A15">
        <w:t xml:space="preserve">e adviezen </w:t>
      </w:r>
      <w:r w:rsidR="008D7D82">
        <w:t xml:space="preserve">te lezen. </w:t>
      </w:r>
      <w:r w:rsidR="00F353C9">
        <w:t>Bespreek deze in je groepje en geef bij ieder advies top</w:t>
      </w:r>
      <w:r w:rsidR="00227E84">
        <w:t>s</w:t>
      </w:r>
      <w:r w:rsidR="00F353C9">
        <w:t xml:space="preserve"> en tip</w:t>
      </w:r>
      <w:r w:rsidR="00A8631B">
        <w:t>s</w:t>
      </w:r>
      <w:r w:rsidR="00F353C9">
        <w:t>.</w:t>
      </w:r>
      <w:r w:rsidR="00F00259">
        <w:t xml:space="preserve"> Zet die in onderstaande tabel.</w:t>
      </w:r>
    </w:p>
    <w:tbl>
      <w:tblPr>
        <w:tblStyle w:val="Tabelraster"/>
        <w:tblpPr w:leftFromText="141" w:rightFromText="141" w:vertAnchor="text" w:horzAnchor="page" w:tblpX="2051" w:tblpY="95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4531"/>
      </w:tblGrid>
      <w:tr w:rsidR="00B279BF" w14:paraId="399715B2" w14:textId="77777777" w:rsidTr="00B279BF">
        <w:tc>
          <w:tcPr>
            <w:tcW w:w="846" w:type="dxa"/>
          </w:tcPr>
          <w:p w14:paraId="50FD2DF8" w14:textId="77777777" w:rsidR="00B279BF" w:rsidRDefault="00B279BF" w:rsidP="00B279BF">
            <w:r>
              <w:t>advies</w:t>
            </w:r>
          </w:p>
        </w:tc>
        <w:tc>
          <w:tcPr>
            <w:tcW w:w="3685" w:type="dxa"/>
          </w:tcPr>
          <w:p w14:paraId="1BD976DC" w14:textId="77777777" w:rsidR="00B279BF" w:rsidRDefault="00B279BF" w:rsidP="00B279BF">
            <w:r>
              <w:t>Top(s)</w:t>
            </w:r>
          </w:p>
        </w:tc>
        <w:tc>
          <w:tcPr>
            <w:tcW w:w="4531" w:type="dxa"/>
          </w:tcPr>
          <w:p w14:paraId="00B1A1C1" w14:textId="77777777" w:rsidR="00B279BF" w:rsidRDefault="00B279BF" w:rsidP="00B279BF">
            <w:r>
              <w:t>Tip(s)</w:t>
            </w:r>
          </w:p>
        </w:tc>
      </w:tr>
      <w:tr w:rsidR="00B279BF" w14:paraId="7DE10A09" w14:textId="77777777" w:rsidTr="00B279BF">
        <w:tc>
          <w:tcPr>
            <w:tcW w:w="846" w:type="dxa"/>
          </w:tcPr>
          <w:p w14:paraId="74282A6C" w14:textId="77777777" w:rsidR="00B279BF" w:rsidRDefault="00B279BF" w:rsidP="00B279BF">
            <w:r>
              <w:t>1</w:t>
            </w:r>
          </w:p>
        </w:tc>
        <w:tc>
          <w:tcPr>
            <w:tcW w:w="3685" w:type="dxa"/>
          </w:tcPr>
          <w:p w14:paraId="3B55CAF2" w14:textId="77777777" w:rsidR="00B279BF" w:rsidRDefault="00B279BF" w:rsidP="00B279BF"/>
          <w:p w14:paraId="22143CF8" w14:textId="77777777" w:rsidR="00A03444" w:rsidRDefault="00A03444" w:rsidP="00B279BF"/>
          <w:p w14:paraId="69B2D670" w14:textId="77777777" w:rsidR="00DB4E85" w:rsidRDefault="00DB4E85" w:rsidP="00B279BF"/>
          <w:p w14:paraId="43F077F5" w14:textId="77777777" w:rsidR="00DB4E85" w:rsidRDefault="00DB4E85" w:rsidP="00B279BF"/>
        </w:tc>
        <w:tc>
          <w:tcPr>
            <w:tcW w:w="4531" w:type="dxa"/>
          </w:tcPr>
          <w:p w14:paraId="7B36BC41" w14:textId="77777777" w:rsidR="00B279BF" w:rsidRDefault="00B279BF" w:rsidP="00B279BF"/>
        </w:tc>
      </w:tr>
      <w:tr w:rsidR="00B279BF" w14:paraId="3361F9BC" w14:textId="77777777" w:rsidTr="00B279BF">
        <w:tc>
          <w:tcPr>
            <w:tcW w:w="846" w:type="dxa"/>
          </w:tcPr>
          <w:p w14:paraId="3D4B085C" w14:textId="77777777" w:rsidR="00B279BF" w:rsidRDefault="00B279BF" w:rsidP="00B279BF">
            <w:r>
              <w:t>2</w:t>
            </w:r>
          </w:p>
        </w:tc>
        <w:tc>
          <w:tcPr>
            <w:tcW w:w="3685" w:type="dxa"/>
          </w:tcPr>
          <w:p w14:paraId="0C9D9298" w14:textId="77777777" w:rsidR="00B279BF" w:rsidRDefault="00B279BF" w:rsidP="00B279BF"/>
          <w:p w14:paraId="6751DF32" w14:textId="77777777" w:rsidR="00DB4E85" w:rsidRDefault="00DB4E85" w:rsidP="00B279BF"/>
          <w:p w14:paraId="5BC0FABE" w14:textId="77777777" w:rsidR="00A03444" w:rsidRDefault="00A03444" w:rsidP="00B279BF"/>
          <w:p w14:paraId="028C8C77" w14:textId="77777777" w:rsidR="00DB4E85" w:rsidRDefault="00DB4E85" w:rsidP="00B279BF"/>
        </w:tc>
        <w:tc>
          <w:tcPr>
            <w:tcW w:w="4531" w:type="dxa"/>
          </w:tcPr>
          <w:p w14:paraId="64F558F1" w14:textId="77777777" w:rsidR="00B279BF" w:rsidRDefault="00B279BF" w:rsidP="00B279BF"/>
        </w:tc>
      </w:tr>
      <w:tr w:rsidR="00B279BF" w14:paraId="00524284" w14:textId="77777777" w:rsidTr="00B279BF">
        <w:tc>
          <w:tcPr>
            <w:tcW w:w="846" w:type="dxa"/>
          </w:tcPr>
          <w:p w14:paraId="50B66628" w14:textId="77777777" w:rsidR="00B279BF" w:rsidRDefault="00B279BF" w:rsidP="00B279BF">
            <w:r>
              <w:t>3</w:t>
            </w:r>
          </w:p>
        </w:tc>
        <w:tc>
          <w:tcPr>
            <w:tcW w:w="3685" w:type="dxa"/>
          </w:tcPr>
          <w:p w14:paraId="104F2C94" w14:textId="77777777" w:rsidR="00B279BF" w:rsidRDefault="00B279BF" w:rsidP="00B279BF"/>
          <w:p w14:paraId="3A0122DE" w14:textId="77777777" w:rsidR="00DB4E85" w:rsidRDefault="00DB4E85" w:rsidP="00B279BF"/>
          <w:p w14:paraId="240B889D" w14:textId="77777777" w:rsidR="00A03444" w:rsidRDefault="00A03444" w:rsidP="00B279BF"/>
          <w:p w14:paraId="0079E39A" w14:textId="77777777" w:rsidR="00DB4E85" w:rsidRDefault="00DB4E85" w:rsidP="00B279BF"/>
        </w:tc>
        <w:tc>
          <w:tcPr>
            <w:tcW w:w="4531" w:type="dxa"/>
          </w:tcPr>
          <w:p w14:paraId="5F1D40F8" w14:textId="77777777" w:rsidR="00B279BF" w:rsidRDefault="00B279BF" w:rsidP="00B279BF"/>
        </w:tc>
      </w:tr>
    </w:tbl>
    <w:p w14:paraId="5680D969" w14:textId="77777777" w:rsidR="00071A1F" w:rsidRDefault="00071A1F" w:rsidP="00071A1F">
      <w:pPr>
        <w:pStyle w:val="Lijstalinea"/>
      </w:pPr>
    </w:p>
    <w:p w14:paraId="2546549E" w14:textId="77777777" w:rsidR="00A03444" w:rsidRDefault="00A03444" w:rsidP="00071A1F">
      <w:pPr>
        <w:pStyle w:val="Lijstalinea"/>
      </w:pPr>
    </w:p>
    <w:p w14:paraId="3F44F8F9" w14:textId="77777777" w:rsidR="00A03444" w:rsidRDefault="00A03444" w:rsidP="00071A1F">
      <w:pPr>
        <w:pStyle w:val="Lijstalinea"/>
      </w:pPr>
    </w:p>
    <w:p w14:paraId="0D044DE6" w14:textId="39853A83" w:rsidR="00071A1F" w:rsidRDefault="002C6F45" w:rsidP="00071A1F">
      <w:pPr>
        <w:pStyle w:val="Lijstalinea"/>
        <w:numPr>
          <w:ilvl w:val="0"/>
          <w:numId w:val="4"/>
        </w:numPr>
      </w:pPr>
      <w:r>
        <w:lastRenderedPageBreak/>
        <w:t>Bespreek als groepje wat je van deze lessense</w:t>
      </w:r>
      <w:r w:rsidR="00B279BF">
        <w:t>rie over smeltende gletsjers hebt geleerd. Noteer dat hieronder.</w:t>
      </w:r>
    </w:p>
    <w:p w14:paraId="6B74956E" w14:textId="77777777" w:rsidR="00607977" w:rsidRDefault="00607977" w:rsidP="00607977"/>
    <w:p w14:paraId="14BC85F8" w14:textId="77777777" w:rsidR="00607977" w:rsidRDefault="00607977" w:rsidP="00607977"/>
    <w:p w14:paraId="46932383" w14:textId="77777777" w:rsidR="00607977" w:rsidRDefault="00607977" w:rsidP="00607977"/>
    <w:p w14:paraId="02ED0BF9" w14:textId="77777777" w:rsidR="00F3071D" w:rsidRDefault="00F3071D" w:rsidP="00607977"/>
    <w:p w14:paraId="6D982E01" w14:textId="77777777" w:rsidR="00607977" w:rsidRDefault="00607977" w:rsidP="00607977"/>
    <w:p w14:paraId="1889F4AC" w14:textId="77777777" w:rsidR="00607977" w:rsidRDefault="00607977" w:rsidP="00607977"/>
    <w:p w14:paraId="5A8A4D07" w14:textId="77777777" w:rsidR="00607977" w:rsidRDefault="00607977" w:rsidP="00607977"/>
    <w:p w14:paraId="269B632B" w14:textId="77777777" w:rsidR="00607977" w:rsidRDefault="00607977" w:rsidP="00607977"/>
    <w:p w14:paraId="5A713893" w14:textId="6376B6F5" w:rsidR="00850D3F" w:rsidRDefault="00480A37" w:rsidP="001B1F89">
      <w:pPr>
        <w:pStyle w:val="Lijstalinea"/>
        <w:numPr>
          <w:ilvl w:val="0"/>
          <w:numId w:val="4"/>
        </w:numPr>
      </w:pPr>
      <w:r>
        <w:t xml:space="preserve">Bespreek als groepje of je mee zou doen aan een scholierenklimaatactie om de </w:t>
      </w:r>
      <w:r w:rsidR="004D2B82">
        <w:t>ernst van klimaatverandering onder de aandacht van het grote publiek te brengen. Beargumenteer je standpunt</w:t>
      </w:r>
      <w:r w:rsidR="00055612">
        <w:t xml:space="preserve"> door voor- en tegenargumenten tegen elkaar af te wegen.</w:t>
      </w:r>
    </w:p>
    <w:p w14:paraId="5483C07A" w14:textId="576885C0" w:rsidR="00F3071D" w:rsidRDefault="00A163BB">
      <w:r>
        <w:t xml:space="preserve">             </w:t>
      </w:r>
      <w:r>
        <w:rPr>
          <w:noProof/>
        </w:rPr>
        <w:drawing>
          <wp:inline distT="0" distB="0" distL="0" distR="0" wp14:anchorId="462D672C" wp14:editId="56217B94">
            <wp:extent cx="2074333" cy="1555750"/>
            <wp:effectExtent l="0" t="0" r="2540" b="6350"/>
            <wp:docPr id="1026" name="Picture 2" descr="Afbeelding met kleding, persoon, buitenshuis, tekst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E7772C26-3215-5114-602C-6C9DAF8A0F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Afbeelding met kleding, persoon, buitenshuis, tekst&#10;&#10;Automatisch gegenereerde beschrijving">
                      <a:extLst>
                        <a:ext uri="{FF2B5EF4-FFF2-40B4-BE49-F238E27FC236}">
                          <a16:creationId xmlns:a16="http://schemas.microsoft.com/office/drawing/2014/main" id="{E7772C26-3215-5114-602C-6C9DAF8A0FB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186" cy="1561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EA4AAC" w14:textId="77777777" w:rsidR="00F3071D" w:rsidRDefault="00F3071D"/>
    <w:p w14:paraId="13BA5AB0" w14:textId="028C7D9E" w:rsidR="00403E6B" w:rsidRDefault="00EE328E" w:rsidP="001A08BD">
      <w:r>
        <w:rPr>
          <w:b/>
          <w:bCs/>
        </w:rPr>
        <w:t>5</w:t>
      </w:r>
      <w:r w:rsidR="00A5091D">
        <w:rPr>
          <w:b/>
          <w:bCs/>
        </w:rPr>
        <w:t>. Even doorschakelen</w:t>
      </w:r>
    </w:p>
    <w:p w14:paraId="4B2FEE07" w14:textId="7776D254" w:rsidR="00EC533E" w:rsidRDefault="007B0AF0" w:rsidP="001A08BD">
      <w:r>
        <w:t xml:space="preserve">Lees </w:t>
      </w:r>
      <w:r w:rsidR="00EC533E">
        <w:t xml:space="preserve">de tekst die je via deze link vindt. </w:t>
      </w:r>
      <w:hyperlink r:id="rId20" w:anchor=":~:text=Neerslag%20van%20stikstof%20maakt%20de,heide%20open%2C%20gevarieerd%20en%20gezond." w:history="1">
        <w:r w:rsidR="00EC533E" w:rsidRPr="00EC533E">
          <w:rPr>
            <w:color w:val="0000FF"/>
            <w:u w:val="single"/>
          </w:rPr>
          <w:t>Plaggen van heide | Publicatie | Levend Landschap (onslevendlandschap.nl)</w:t>
        </w:r>
      </w:hyperlink>
      <w:r w:rsidR="000B155D">
        <w:t xml:space="preserve">. Download </w:t>
      </w:r>
      <w:r w:rsidR="00517842">
        <w:t>de eerste down</w:t>
      </w:r>
      <w:r w:rsidR="003F4A75">
        <w:t>load ‘</w:t>
      </w:r>
      <w:r w:rsidR="00517842">
        <w:t>Plaggen van heide (</w:t>
      </w:r>
      <w:r w:rsidR="000B155D">
        <w:t>infoblad</w:t>
      </w:r>
      <w:r w:rsidR="00517842">
        <w:t>)</w:t>
      </w:r>
      <w:r w:rsidR="003F4A75">
        <w:t>’</w:t>
      </w:r>
      <w:r w:rsidR="000B155D">
        <w:t xml:space="preserve"> en lees het</w:t>
      </w:r>
      <w:r w:rsidR="003F4A75">
        <w:t>.</w:t>
      </w:r>
    </w:p>
    <w:p w14:paraId="681DB6A0" w14:textId="77777777" w:rsidR="00F25373" w:rsidRDefault="00F25373" w:rsidP="001A08BD">
      <w:pPr>
        <w:rPr>
          <w:u w:val="single"/>
        </w:rPr>
      </w:pPr>
    </w:p>
    <w:p w14:paraId="4D2D6E0B" w14:textId="1974DBE6" w:rsidR="00A5091D" w:rsidRPr="00777240" w:rsidRDefault="000B155D" w:rsidP="001A08BD">
      <w:r>
        <w:rPr>
          <w:u w:val="single"/>
        </w:rPr>
        <w:t xml:space="preserve">Opdracht </w:t>
      </w:r>
      <w:r w:rsidR="00763B31">
        <w:rPr>
          <w:u w:val="single"/>
        </w:rPr>
        <w:t>5</w:t>
      </w:r>
      <w:r>
        <w:rPr>
          <w:u w:val="single"/>
        </w:rPr>
        <w:t xml:space="preserve">: </w:t>
      </w:r>
      <w:r w:rsidR="00777240">
        <w:t xml:space="preserve"> </w:t>
      </w:r>
      <w:r w:rsidR="00884DF6">
        <w:t xml:space="preserve">Stel een natuurorganisatie overweegt om </w:t>
      </w:r>
      <w:proofErr w:type="spellStart"/>
      <w:r w:rsidR="00884DF6">
        <w:t>vergraste</w:t>
      </w:r>
      <w:proofErr w:type="spellEnd"/>
      <w:r w:rsidR="00884DF6">
        <w:t xml:space="preserve"> heide </w:t>
      </w:r>
      <w:r w:rsidR="005568FF">
        <w:t xml:space="preserve">in haar beheersgebied </w:t>
      </w:r>
      <w:r w:rsidR="00884DF6">
        <w:t xml:space="preserve">af te plaggen, maar wil </w:t>
      </w:r>
      <w:r w:rsidR="004A6594">
        <w:t>eerst nog wat goede adviezen. Welk advies zouden jullie geven en waarom?</w:t>
      </w:r>
      <w:r w:rsidR="003F556E">
        <w:t xml:space="preserve"> Zet dat hieronder.</w:t>
      </w:r>
    </w:p>
    <w:p w14:paraId="3ACC896B" w14:textId="77777777" w:rsidR="00893F3E" w:rsidRPr="00A5091D" w:rsidRDefault="00893F3E" w:rsidP="001A08BD"/>
    <w:p w14:paraId="50072641" w14:textId="77777777" w:rsidR="00403E6B" w:rsidRPr="00D416D6" w:rsidRDefault="00403E6B" w:rsidP="001A08BD"/>
    <w:sectPr w:rsidR="00403E6B" w:rsidRPr="00D416D6" w:rsidSect="00154F31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306D4" w14:textId="77777777" w:rsidR="00516242" w:rsidRDefault="00516242" w:rsidP="0035765D">
      <w:pPr>
        <w:spacing w:after="0" w:line="240" w:lineRule="auto"/>
      </w:pPr>
      <w:r>
        <w:separator/>
      </w:r>
    </w:p>
  </w:endnote>
  <w:endnote w:type="continuationSeparator" w:id="0">
    <w:p w14:paraId="45923AA2" w14:textId="77777777" w:rsidR="00516242" w:rsidRDefault="00516242" w:rsidP="00357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1123460"/>
      <w:docPartObj>
        <w:docPartGallery w:val="Page Numbers (Bottom of Page)"/>
        <w:docPartUnique/>
      </w:docPartObj>
    </w:sdtPr>
    <w:sdtContent>
      <w:p w14:paraId="0BEC5268" w14:textId="71970B72" w:rsidR="0035765D" w:rsidRDefault="0035765D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61364C" w14:textId="77777777" w:rsidR="0035765D" w:rsidRDefault="0035765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3B787" w14:textId="77777777" w:rsidR="00516242" w:rsidRDefault="00516242" w:rsidP="0035765D">
      <w:pPr>
        <w:spacing w:after="0" w:line="240" w:lineRule="auto"/>
      </w:pPr>
      <w:r>
        <w:separator/>
      </w:r>
    </w:p>
  </w:footnote>
  <w:footnote w:type="continuationSeparator" w:id="0">
    <w:p w14:paraId="66409C9F" w14:textId="77777777" w:rsidR="00516242" w:rsidRDefault="00516242" w:rsidP="00357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C2AA8"/>
    <w:multiLevelType w:val="hybridMultilevel"/>
    <w:tmpl w:val="F8B002CA"/>
    <w:lvl w:ilvl="0" w:tplc="0C58CB54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417E2"/>
    <w:multiLevelType w:val="hybridMultilevel"/>
    <w:tmpl w:val="BBFC6CFA"/>
    <w:lvl w:ilvl="0" w:tplc="41B2937E">
      <w:start w:val="107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B1CCE"/>
    <w:multiLevelType w:val="hybridMultilevel"/>
    <w:tmpl w:val="3CBEC0E4"/>
    <w:lvl w:ilvl="0" w:tplc="72FE19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91DB7"/>
    <w:multiLevelType w:val="hybridMultilevel"/>
    <w:tmpl w:val="E264A2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32415"/>
    <w:multiLevelType w:val="hybridMultilevel"/>
    <w:tmpl w:val="7A2ED66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282333">
    <w:abstractNumId w:val="3"/>
  </w:num>
  <w:num w:numId="2" w16cid:durableId="1357384618">
    <w:abstractNumId w:val="1"/>
  </w:num>
  <w:num w:numId="3" w16cid:durableId="292490575">
    <w:abstractNumId w:val="2"/>
  </w:num>
  <w:num w:numId="4" w16cid:durableId="425342670">
    <w:abstractNumId w:val="4"/>
  </w:num>
  <w:num w:numId="5" w16cid:durableId="1221865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90"/>
    <w:rsid w:val="00000A19"/>
    <w:rsid w:val="000022CF"/>
    <w:rsid w:val="00006ED1"/>
    <w:rsid w:val="0001042B"/>
    <w:rsid w:val="000156E6"/>
    <w:rsid w:val="00016479"/>
    <w:rsid w:val="00020AB3"/>
    <w:rsid w:val="000211E3"/>
    <w:rsid w:val="00021BFC"/>
    <w:rsid w:val="00045F9C"/>
    <w:rsid w:val="00051ACC"/>
    <w:rsid w:val="0005274D"/>
    <w:rsid w:val="00053B30"/>
    <w:rsid w:val="00055612"/>
    <w:rsid w:val="00057A22"/>
    <w:rsid w:val="00062EB7"/>
    <w:rsid w:val="000674D2"/>
    <w:rsid w:val="00071A1F"/>
    <w:rsid w:val="00082F04"/>
    <w:rsid w:val="00087ABE"/>
    <w:rsid w:val="00093CDC"/>
    <w:rsid w:val="000A3A98"/>
    <w:rsid w:val="000B155D"/>
    <w:rsid w:val="000B462E"/>
    <w:rsid w:val="000B4EDF"/>
    <w:rsid w:val="000C1EC7"/>
    <w:rsid w:val="000C4B2B"/>
    <w:rsid w:val="000C679F"/>
    <w:rsid w:val="000D026F"/>
    <w:rsid w:val="000D090C"/>
    <w:rsid w:val="000D5AEA"/>
    <w:rsid w:val="000D64F0"/>
    <w:rsid w:val="000E3F48"/>
    <w:rsid w:val="000F0482"/>
    <w:rsid w:val="001124A0"/>
    <w:rsid w:val="001131D0"/>
    <w:rsid w:val="001148AB"/>
    <w:rsid w:val="00115C79"/>
    <w:rsid w:val="00117DDF"/>
    <w:rsid w:val="00120CA6"/>
    <w:rsid w:val="00120FC3"/>
    <w:rsid w:val="00124219"/>
    <w:rsid w:val="00124374"/>
    <w:rsid w:val="00124FB0"/>
    <w:rsid w:val="00134DE7"/>
    <w:rsid w:val="00137F45"/>
    <w:rsid w:val="001414DF"/>
    <w:rsid w:val="00150F85"/>
    <w:rsid w:val="00151FD6"/>
    <w:rsid w:val="0015315E"/>
    <w:rsid w:val="00154F31"/>
    <w:rsid w:val="00157A2D"/>
    <w:rsid w:val="00160ECB"/>
    <w:rsid w:val="001614B9"/>
    <w:rsid w:val="00161687"/>
    <w:rsid w:val="00162119"/>
    <w:rsid w:val="001626AE"/>
    <w:rsid w:val="0016699A"/>
    <w:rsid w:val="00173F5A"/>
    <w:rsid w:val="00174993"/>
    <w:rsid w:val="001773C5"/>
    <w:rsid w:val="0018615F"/>
    <w:rsid w:val="001A08BD"/>
    <w:rsid w:val="001A43C0"/>
    <w:rsid w:val="001A4EBD"/>
    <w:rsid w:val="001A5162"/>
    <w:rsid w:val="001A6AE5"/>
    <w:rsid w:val="001A74D5"/>
    <w:rsid w:val="001B015B"/>
    <w:rsid w:val="001B1F89"/>
    <w:rsid w:val="001B2CAA"/>
    <w:rsid w:val="001B4A79"/>
    <w:rsid w:val="001C3E56"/>
    <w:rsid w:val="001E297A"/>
    <w:rsid w:val="001E43FF"/>
    <w:rsid w:val="001E5E98"/>
    <w:rsid w:val="001E7BEF"/>
    <w:rsid w:val="001F055B"/>
    <w:rsid w:val="001F13EB"/>
    <w:rsid w:val="001F7144"/>
    <w:rsid w:val="0020009A"/>
    <w:rsid w:val="00201B0E"/>
    <w:rsid w:val="002150A0"/>
    <w:rsid w:val="00215849"/>
    <w:rsid w:val="00223A05"/>
    <w:rsid w:val="0022410C"/>
    <w:rsid w:val="00224F3C"/>
    <w:rsid w:val="00227E84"/>
    <w:rsid w:val="002302A7"/>
    <w:rsid w:val="00241A2F"/>
    <w:rsid w:val="00247260"/>
    <w:rsid w:val="00260169"/>
    <w:rsid w:val="00266628"/>
    <w:rsid w:val="0027284A"/>
    <w:rsid w:val="00274A7C"/>
    <w:rsid w:val="00281946"/>
    <w:rsid w:val="00282888"/>
    <w:rsid w:val="00296431"/>
    <w:rsid w:val="002A06E4"/>
    <w:rsid w:val="002A187C"/>
    <w:rsid w:val="002A25FE"/>
    <w:rsid w:val="002C6F45"/>
    <w:rsid w:val="002D17B1"/>
    <w:rsid w:val="002D1F88"/>
    <w:rsid w:val="002E05AC"/>
    <w:rsid w:val="002E2B76"/>
    <w:rsid w:val="002E4D69"/>
    <w:rsid w:val="002E51EA"/>
    <w:rsid w:val="002F0FE2"/>
    <w:rsid w:val="002F1BF9"/>
    <w:rsid w:val="002F2949"/>
    <w:rsid w:val="002F490B"/>
    <w:rsid w:val="002F6C9A"/>
    <w:rsid w:val="003023E0"/>
    <w:rsid w:val="00302D8A"/>
    <w:rsid w:val="00303D0B"/>
    <w:rsid w:val="00310539"/>
    <w:rsid w:val="0031312F"/>
    <w:rsid w:val="00316D98"/>
    <w:rsid w:val="00320C8C"/>
    <w:rsid w:val="00321389"/>
    <w:rsid w:val="00321904"/>
    <w:rsid w:val="0032251C"/>
    <w:rsid w:val="00334141"/>
    <w:rsid w:val="00334E7C"/>
    <w:rsid w:val="00346795"/>
    <w:rsid w:val="0035131B"/>
    <w:rsid w:val="003527A7"/>
    <w:rsid w:val="00356166"/>
    <w:rsid w:val="0035765D"/>
    <w:rsid w:val="00360156"/>
    <w:rsid w:val="00366F48"/>
    <w:rsid w:val="00367425"/>
    <w:rsid w:val="00370DA2"/>
    <w:rsid w:val="0037459A"/>
    <w:rsid w:val="00383EDD"/>
    <w:rsid w:val="0038767F"/>
    <w:rsid w:val="003924DE"/>
    <w:rsid w:val="00394158"/>
    <w:rsid w:val="003951DD"/>
    <w:rsid w:val="003A3294"/>
    <w:rsid w:val="003A3AF8"/>
    <w:rsid w:val="003B0B2A"/>
    <w:rsid w:val="003B2B05"/>
    <w:rsid w:val="003C3EE6"/>
    <w:rsid w:val="003D10BE"/>
    <w:rsid w:val="003D57CF"/>
    <w:rsid w:val="003D7D2C"/>
    <w:rsid w:val="003D7FF3"/>
    <w:rsid w:val="003E3CC7"/>
    <w:rsid w:val="003F4A75"/>
    <w:rsid w:val="003F556E"/>
    <w:rsid w:val="00403E6B"/>
    <w:rsid w:val="00411390"/>
    <w:rsid w:val="00414D2E"/>
    <w:rsid w:val="00415ACF"/>
    <w:rsid w:val="00420939"/>
    <w:rsid w:val="00422698"/>
    <w:rsid w:val="00431A81"/>
    <w:rsid w:val="00444D8C"/>
    <w:rsid w:val="00447CAE"/>
    <w:rsid w:val="0045200E"/>
    <w:rsid w:val="00454802"/>
    <w:rsid w:val="004555E4"/>
    <w:rsid w:val="00456036"/>
    <w:rsid w:val="004635AB"/>
    <w:rsid w:val="00464CF9"/>
    <w:rsid w:val="00467C8B"/>
    <w:rsid w:val="00470E69"/>
    <w:rsid w:val="00475EDA"/>
    <w:rsid w:val="00480A37"/>
    <w:rsid w:val="0048322D"/>
    <w:rsid w:val="004907B6"/>
    <w:rsid w:val="00491977"/>
    <w:rsid w:val="004927D5"/>
    <w:rsid w:val="0049649F"/>
    <w:rsid w:val="004A1366"/>
    <w:rsid w:val="004A27E8"/>
    <w:rsid w:val="004A55DE"/>
    <w:rsid w:val="004A6594"/>
    <w:rsid w:val="004B5208"/>
    <w:rsid w:val="004B7502"/>
    <w:rsid w:val="004C1229"/>
    <w:rsid w:val="004C4C91"/>
    <w:rsid w:val="004C63C2"/>
    <w:rsid w:val="004D03E3"/>
    <w:rsid w:val="004D2B82"/>
    <w:rsid w:val="004D2C57"/>
    <w:rsid w:val="004D50AD"/>
    <w:rsid w:val="004E0899"/>
    <w:rsid w:val="004E22EC"/>
    <w:rsid w:val="004F04DC"/>
    <w:rsid w:val="004F19D6"/>
    <w:rsid w:val="00505C8B"/>
    <w:rsid w:val="00514DDB"/>
    <w:rsid w:val="00516242"/>
    <w:rsid w:val="00517842"/>
    <w:rsid w:val="00522EA6"/>
    <w:rsid w:val="005236C4"/>
    <w:rsid w:val="00530C42"/>
    <w:rsid w:val="00532FFC"/>
    <w:rsid w:val="0054180D"/>
    <w:rsid w:val="005426FE"/>
    <w:rsid w:val="005440A8"/>
    <w:rsid w:val="0054493F"/>
    <w:rsid w:val="005510E8"/>
    <w:rsid w:val="00552BF2"/>
    <w:rsid w:val="005568FF"/>
    <w:rsid w:val="00557E8C"/>
    <w:rsid w:val="00566980"/>
    <w:rsid w:val="00571738"/>
    <w:rsid w:val="00581EF0"/>
    <w:rsid w:val="00584804"/>
    <w:rsid w:val="00585EDB"/>
    <w:rsid w:val="0059300F"/>
    <w:rsid w:val="0059663D"/>
    <w:rsid w:val="00596998"/>
    <w:rsid w:val="005A121F"/>
    <w:rsid w:val="005A252C"/>
    <w:rsid w:val="005A4D7B"/>
    <w:rsid w:val="005B430B"/>
    <w:rsid w:val="005C1025"/>
    <w:rsid w:val="005D10CF"/>
    <w:rsid w:val="005E18E9"/>
    <w:rsid w:val="005E274F"/>
    <w:rsid w:val="005E3074"/>
    <w:rsid w:val="005E3E6B"/>
    <w:rsid w:val="00604BE7"/>
    <w:rsid w:val="00605D23"/>
    <w:rsid w:val="00607977"/>
    <w:rsid w:val="00612090"/>
    <w:rsid w:val="00613CA9"/>
    <w:rsid w:val="00617F5A"/>
    <w:rsid w:val="0062322B"/>
    <w:rsid w:val="00637EE4"/>
    <w:rsid w:val="00640890"/>
    <w:rsid w:val="00643313"/>
    <w:rsid w:val="00662FEB"/>
    <w:rsid w:val="00675A15"/>
    <w:rsid w:val="006827DB"/>
    <w:rsid w:val="00696543"/>
    <w:rsid w:val="006A1DB0"/>
    <w:rsid w:val="006B5046"/>
    <w:rsid w:val="006B5399"/>
    <w:rsid w:val="006B6136"/>
    <w:rsid w:val="006C4480"/>
    <w:rsid w:val="006E0A04"/>
    <w:rsid w:val="006E417F"/>
    <w:rsid w:val="006E4F47"/>
    <w:rsid w:val="006E5B2C"/>
    <w:rsid w:val="006E73E6"/>
    <w:rsid w:val="006F07F1"/>
    <w:rsid w:val="006F2937"/>
    <w:rsid w:val="006F2950"/>
    <w:rsid w:val="00706829"/>
    <w:rsid w:val="007162CA"/>
    <w:rsid w:val="00722FBD"/>
    <w:rsid w:val="00726981"/>
    <w:rsid w:val="00727818"/>
    <w:rsid w:val="00727BBB"/>
    <w:rsid w:val="0073456D"/>
    <w:rsid w:val="00745BE8"/>
    <w:rsid w:val="00747D69"/>
    <w:rsid w:val="00751B71"/>
    <w:rsid w:val="00752458"/>
    <w:rsid w:val="00753697"/>
    <w:rsid w:val="00761A5B"/>
    <w:rsid w:val="00763153"/>
    <w:rsid w:val="00763B31"/>
    <w:rsid w:val="00764FCE"/>
    <w:rsid w:val="0077016F"/>
    <w:rsid w:val="0077111D"/>
    <w:rsid w:val="00777240"/>
    <w:rsid w:val="007776D6"/>
    <w:rsid w:val="00784662"/>
    <w:rsid w:val="007850AC"/>
    <w:rsid w:val="007868EF"/>
    <w:rsid w:val="00792D45"/>
    <w:rsid w:val="0079388E"/>
    <w:rsid w:val="00794537"/>
    <w:rsid w:val="00796D93"/>
    <w:rsid w:val="007B0AF0"/>
    <w:rsid w:val="007B2946"/>
    <w:rsid w:val="007B2E9E"/>
    <w:rsid w:val="007C1C23"/>
    <w:rsid w:val="007C6AE6"/>
    <w:rsid w:val="007D2DD5"/>
    <w:rsid w:val="007D3417"/>
    <w:rsid w:val="007F7BE7"/>
    <w:rsid w:val="00806A72"/>
    <w:rsid w:val="00811C03"/>
    <w:rsid w:val="00815AC6"/>
    <w:rsid w:val="0082707F"/>
    <w:rsid w:val="008302C7"/>
    <w:rsid w:val="008306D7"/>
    <w:rsid w:val="00842313"/>
    <w:rsid w:val="00843C30"/>
    <w:rsid w:val="00843D56"/>
    <w:rsid w:val="00844806"/>
    <w:rsid w:val="00850D3F"/>
    <w:rsid w:val="00854AC0"/>
    <w:rsid w:val="008628AB"/>
    <w:rsid w:val="00866F7D"/>
    <w:rsid w:val="00880C63"/>
    <w:rsid w:val="00884DF6"/>
    <w:rsid w:val="008857A5"/>
    <w:rsid w:val="00885FCC"/>
    <w:rsid w:val="00890AA1"/>
    <w:rsid w:val="00893F3E"/>
    <w:rsid w:val="00897EB9"/>
    <w:rsid w:val="00897F14"/>
    <w:rsid w:val="008A42D9"/>
    <w:rsid w:val="008A47AF"/>
    <w:rsid w:val="008A72AA"/>
    <w:rsid w:val="008B07E4"/>
    <w:rsid w:val="008B4998"/>
    <w:rsid w:val="008B4E32"/>
    <w:rsid w:val="008C1BB8"/>
    <w:rsid w:val="008C4474"/>
    <w:rsid w:val="008C45A1"/>
    <w:rsid w:val="008D029E"/>
    <w:rsid w:val="008D25DD"/>
    <w:rsid w:val="008D6AA0"/>
    <w:rsid w:val="008D74E7"/>
    <w:rsid w:val="008D7D82"/>
    <w:rsid w:val="008E4235"/>
    <w:rsid w:val="008E47ED"/>
    <w:rsid w:val="008E51D9"/>
    <w:rsid w:val="008E6266"/>
    <w:rsid w:val="008F0F37"/>
    <w:rsid w:val="008F21E3"/>
    <w:rsid w:val="008F48A5"/>
    <w:rsid w:val="008F4FFB"/>
    <w:rsid w:val="008F7483"/>
    <w:rsid w:val="009018D6"/>
    <w:rsid w:val="00902529"/>
    <w:rsid w:val="009026BD"/>
    <w:rsid w:val="00905B89"/>
    <w:rsid w:val="0091040E"/>
    <w:rsid w:val="009175A9"/>
    <w:rsid w:val="009251D2"/>
    <w:rsid w:val="00925213"/>
    <w:rsid w:val="00925CDC"/>
    <w:rsid w:val="00926AC7"/>
    <w:rsid w:val="009308CA"/>
    <w:rsid w:val="0093524F"/>
    <w:rsid w:val="0094198B"/>
    <w:rsid w:val="00941A0B"/>
    <w:rsid w:val="00946ED4"/>
    <w:rsid w:val="00953381"/>
    <w:rsid w:val="00954DEE"/>
    <w:rsid w:val="0095688E"/>
    <w:rsid w:val="00957FE0"/>
    <w:rsid w:val="00962397"/>
    <w:rsid w:val="009651D1"/>
    <w:rsid w:val="0096727C"/>
    <w:rsid w:val="0097333A"/>
    <w:rsid w:val="00975538"/>
    <w:rsid w:val="00981523"/>
    <w:rsid w:val="00981890"/>
    <w:rsid w:val="00993F39"/>
    <w:rsid w:val="00997D1C"/>
    <w:rsid w:val="009A057E"/>
    <w:rsid w:val="009A0B6F"/>
    <w:rsid w:val="009A15F8"/>
    <w:rsid w:val="009A1866"/>
    <w:rsid w:val="009A41FE"/>
    <w:rsid w:val="009A4923"/>
    <w:rsid w:val="009B10E5"/>
    <w:rsid w:val="009B6B1F"/>
    <w:rsid w:val="009C0F18"/>
    <w:rsid w:val="009C1621"/>
    <w:rsid w:val="009E19FA"/>
    <w:rsid w:val="009E4672"/>
    <w:rsid w:val="009E6089"/>
    <w:rsid w:val="00A0004C"/>
    <w:rsid w:val="00A0328B"/>
    <w:rsid w:val="00A03444"/>
    <w:rsid w:val="00A12A12"/>
    <w:rsid w:val="00A163BB"/>
    <w:rsid w:val="00A17778"/>
    <w:rsid w:val="00A34FD6"/>
    <w:rsid w:val="00A46367"/>
    <w:rsid w:val="00A46ED8"/>
    <w:rsid w:val="00A5091D"/>
    <w:rsid w:val="00A50ECD"/>
    <w:rsid w:val="00A649EB"/>
    <w:rsid w:val="00A67AD4"/>
    <w:rsid w:val="00A770E0"/>
    <w:rsid w:val="00A8631B"/>
    <w:rsid w:val="00A92264"/>
    <w:rsid w:val="00AA43DE"/>
    <w:rsid w:val="00AA73FA"/>
    <w:rsid w:val="00AB20F3"/>
    <w:rsid w:val="00AB30A9"/>
    <w:rsid w:val="00AB4868"/>
    <w:rsid w:val="00AC225E"/>
    <w:rsid w:val="00AC3777"/>
    <w:rsid w:val="00AD1E76"/>
    <w:rsid w:val="00AD29EA"/>
    <w:rsid w:val="00AD3DDF"/>
    <w:rsid w:val="00AE0B83"/>
    <w:rsid w:val="00AE2298"/>
    <w:rsid w:val="00AF53E5"/>
    <w:rsid w:val="00B0452F"/>
    <w:rsid w:val="00B04A11"/>
    <w:rsid w:val="00B11679"/>
    <w:rsid w:val="00B11E6D"/>
    <w:rsid w:val="00B15F5E"/>
    <w:rsid w:val="00B216B5"/>
    <w:rsid w:val="00B2172B"/>
    <w:rsid w:val="00B25F97"/>
    <w:rsid w:val="00B279BF"/>
    <w:rsid w:val="00B31D1A"/>
    <w:rsid w:val="00B43273"/>
    <w:rsid w:val="00B434B4"/>
    <w:rsid w:val="00B50CB5"/>
    <w:rsid w:val="00B51FF3"/>
    <w:rsid w:val="00B64162"/>
    <w:rsid w:val="00B714AE"/>
    <w:rsid w:val="00B71CD7"/>
    <w:rsid w:val="00B76D1C"/>
    <w:rsid w:val="00B8628F"/>
    <w:rsid w:val="00B86C81"/>
    <w:rsid w:val="00B925FB"/>
    <w:rsid w:val="00B93036"/>
    <w:rsid w:val="00B968FF"/>
    <w:rsid w:val="00B976E4"/>
    <w:rsid w:val="00BA3C3B"/>
    <w:rsid w:val="00BB3584"/>
    <w:rsid w:val="00BB7551"/>
    <w:rsid w:val="00BB7C27"/>
    <w:rsid w:val="00BC1A99"/>
    <w:rsid w:val="00BC2C5D"/>
    <w:rsid w:val="00BD3DA4"/>
    <w:rsid w:val="00BD5651"/>
    <w:rsid w:val="00BE3388"/>
    <w:rsid w:val="00BE3A1F"/>
    <w:rsid w:val="00BF71F6"/>
    <w:rsid w:val="00C00240"/>
    <w:rsid w:val="00C006A2"/>
    <w:rsid w:val="00C07285"/>
    <w:rsid w:val="00C1077D"/>
    <w:rsid w:val="00C12EBE"/>
    <w:rsid w:val="00C2420C"/>
    <w:rsid w:val="00C244DF"/>
    <w:rsid w:val="00C2684A"/>
    <w:rsid w:val="00C26DDE"/>
    <w:rsid w:val="00C27EB2"/>
    <w:rsid w:val="00C320A0"/>
    <w:rsid w:val="00C36825"/>
    <w:rsid w:val="00C42D52"/>
    <w:rsid w:val="00C43911"/>
    <w:rsid w:val="00C466E1"/>
    <w:rsid w:val="00C46FB5"/>
    <w:rsid w:val="00C623DF"/>
    <w:rsid w:val="00C65936"/>
    <w:rsid w:val="00C717D2"/>
    <w:rsid w:val="00C838FF"/>
    <w:rsid w:val="00C934FF"/>
    <w:rsid w:val="00CA0D91"/>
    <w:rsid w:val="00CB3194"/>
    <w:rsid w:val="00CB497C"/>
    <w:rsid w:val="00CB5F13"/>
    <w:rsid w:val="00CC189D"/>
    <w:rsid w:val="00CC3FC0"/>
    <w:rsid w:val="00CC42D1"/>
    <w:rsid w:val="00CC47F4"/>
    <w:rsid w:val="00CD07A7"/>
    <w:rsid w:val="00CE3272"/>
    <w:rsid w:val="00CE3784"/>
    <w:rsid w:val="00CE6D97"/>
    <w:rsid w:val="00CF3052"/>
    <w:rsid w:val="00CF776F"/>
    <w:rsid w:val="00D0288F"/>
    <w:rsid w:val="00D03D19"/>
    <w:rsid w:val="00D17262"/>
    <w:rsid w:val="00D2126B"/>
    <w:rsid w:val="00D23406"/>
    <w:rsid w:val="00D27C85"/>
    <w:rsid w:val="00D416D6"/>
    <w:rsid w:val="00D46985"/>
    <w:rsid w:val="00D52306"/>
    <w:rsid w:val="00D72376"/>
    <w:rsid w:val="00D725F5"/>
    <w:rsid w:val="00D82F4D"/>
    <w:rsid w:val="00D90602"/>
    <w:rsid w:val="00D95B7F"/>
    <w:rsid w:val="00D97992"/>
    <w:rsid w:val="00DB0A7C"/>
    <w:rsid w:val="00DB4E85"/>
    <w:rsid w:val="00DB7A1D"/>
    <w:rsid w:val="00DC13F6"/>
    <w:rsid w:val="00DC40BF"/>
    <w:rsid w:val="00DD378A"/>
    <w:rsid w:val="00DD6CE9"/>
    <w:rsid w:val="00DE00E7"/>
    <w:rsid w:val="00DE3F59"/>
    <w:rsid w:val="00DE755A"/>
    <w:rsid w:val="00DF2D4F"/>
    <w:rsid w:val="00DF382A"/>
    <w:rsid w:val="00DF5CC7"/>
    <w:rsid w:val="00E01580"/>
    <w:rsid w:val="00E02E69"/>
    <w:rsid w:val="00E06030"/>
    <w:rsid w:val="00E07630"/>
    <w:rsid w:val="00E10073"/>
    <w:rsid w:val="00E12B75"/>
    <w:rsid w:val="00E13D42"/>
    <w:rsid w:val="00E155A6"/>
    <w:rsid w:val="00E26BA4"/>
    <w:rsid w:val="00E30366"/>
    <w:rsid w:val="00E30E81"/>
    <w:rsid w:val="00E30EDE"/>
    <w:rsid w:val="00E3197F"/>
    <w:rsid w:val="00E332C3"/>
    <w:rsid w:val="00E335DC"/>
    <w:rsid w:val="00E3542C"/>
    <w:rsid w:val="00E41064"/>
    <w:rsid w:val="00E4670E"/>
    <w:rsid w:val="00E50C11"/>
    <w:rsid w:val="00E5144B"/>
    <w:rsid w:val="00E52B3E"/>
    <w:rsid w:val="00E55382"/>
    <w:rsid w:val="00E56B75"/>
    <w:rsid w:val="00E60304"/>
    <w:rsid w:val="00E614B3"/>
    <w:rsid w:val="00E63514"/>
    <w:rsid w:val="00E66198"/>
    <w:rsid w:val="00E760FB"/>
    <w:rsid w:val="00E86669"/>
    <w:rsid w:val="00E948D9"/>
    <w:rsid w:val="00EA1214"/>
    <w:rsid w:val="00EB17B4"/>
    <w:rsid w:val="00EB2023"/>
    <w:rsid w:val="00EB389A"/>
    <w:rsid w:val="00EC27D4"/>
    <w:rsid w:val="00EC533E"/>
    <w:rsid w:val="00ED64D9"/>
    <w:rsid w:val="00EE17D2"/>
    <w:rsid w:val="00EE328E"/>
    <w:rsid w:val="00EE459E"/>
    <w:rsid w:val="00EE4677"/>
    <w:rsid w:val="00EF069B"/>
    <w:rsid w:val="00EF0D49"/>
    <w:rsid w:val="00EF0F24"/>
    <w:rsid w:val="00EF27C4"/>
    <w:rsid w:val="00EF75E2"/>
    <w:rsid w:val="00F000B3"/>
    <w:rsid w:val="00F00259"/>
    <w:rsid w:val="00F03DBB"/>
    <w:rsid w:val="00F06BDF"/>
    <w:rsid w:val="00F15973"/>
    <w:rsid w:val="00F15F86"/>
    <w:rsid w:val="00F17C15"/>
    <w:rsid w:val="00F22035"/>
    <w:rsid w:val="00F222F9"/>
    <w:rsid w:val="00F25373"/>
    <w:rsid w:val="00F26C6F"/>
    <w:rsid w:val="00F26CB0"/>
    <w:rsid w:val="00F27CFC"/>
    <w:rsid w:val="00F3071D"/>
    <w:rsid w:val="00F353C9"/>
    <w:rsid w:val="00F367B6"/>
    <w:rsid w:val="00F4043D"/>
    <w:rsid w:val="00F43793"/>
    <w:rsid w:val="00F535D0"/>
    <w:rsid w:val="00F642E3"/>
    <w:rsid w:val="00F72811"/>
    <w:rsid w:val="00F77A36"/>
    <w:rsid w:val="00F90A28"/>
    <w:rsid w:val="00F93AC9"/>
    <w:rsid w:val="00F9470F"/>
    <w:rsid w:val="00FA2411"/>
    <w:rsid w:val="00FA40CD"/>
    <w:rsid w:val="00FA7743"/>
    <w:rsid w:val="00FB4351"/>
    <w:rsid w:val="00FB6768"/>
    <w:rsid w:val="00FC593F"/>
    <w:rsid w:val="00FD022D"/>
    <w:rsid w:val="00FD1B6B"/>
    <w:rsid w:val="00FF22AE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5B396"/>
  <w15:chartTrackingRefBased/>
  <w15:docId w15:val="{D3E9F6E0-3D21-4078-AD47-8D589F55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11390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12EBE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124374"/>
    <w:pPr>
      <w:ind w:left="720"/>
      <w:contextualSpacing/>
    </w:pPr>
  </w:style>
  <w:style w:type="table" w:styleId="Tabelraster">
    <w:name w:val="Table Grid"/>
    <w:basedOn w:val="Standaardtabel"/>
    <w:uiPriority w:val="39"/>
    <w:rsid w:val="00E55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57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5765D"/>
  </w:style>
  <w:style w:type="paragraph" w:styleId="Voettekst">
    <w:name w:val="footer"/>
    <w:basedOn w:val="Standaard"/>
    <w:link w:val="VoettekstChar"/>
    <w:uiPriority w:val="99"/>
    <w:unhideWhenUsed/>
    <w:rsid w:val="00357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5765D"/>
  </w:style>
  <w:style w:type="character" w:styleId="Onopgelostemelding">
    <w:name w:val="Unresolved Mention"/>
    <w:basedOn w:val="Standaardalinea-lettertype"/>
    <w:uiPriority w:val="99"/>
    <w:semiHidden/>
    <w:unhideWhenUsed/>
    <w:rsid w:val="00794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iss-glaciers.glaciology.ethz.ch/" TargetMode="External"/><Relationship Id="rId13" Type="http://schemas.openxmlformats.org/officeDocument/2006/relationships/hyperlink" Target="https://www.standaard.be/cnt/dmf20220911_97615080" TargetMode="External"/><Relationship Id="rId18" Type="http://schemas.openxmlformats.org/officeDocument/2006/relationships/hyperlink" Target="https://media.greenpeace.org/archive/Climate-Action-at-Gurschen-Glacier-Andermatt-Switzerland-27MZIFLHJB2L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ap.geo.admin.ch/" TargetMode="External"/><Relationship Id="rId12" Type="http://schemas.openxmlformats.org/officeDocument/2006/relationships/hyperlink" Target="https://www.knmi.nl/over-het-knmi/nieuws/alpengletsjers-dit-jaar-sterk-afgenomen" TargetMode="External"/><Relationship Id="rId17" Type="http://schemas.openxmlformats.org/officeDocument/2006/relationships/hyperlink" Target="https://wintersportgids.be/zwitserse-gletsjer-gereanimeerd-afdekken-doe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nowplaza.nl/weblog/6610-smeltende-gletsjers/" TargetMode="External"/><Relationship Id="rId20" Type="http://schemas.openxmlformats.org/officeDocument/2006/relationships/hyperlink" Target="https://www.onslevendlandschap.nl/documenten/publicaties/2024/06/05/plaggen-van-heid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nmi.nl/over-het-knmi/nieuws/niet-eerder-smolten-de-alpengletsjers-zo-snel-als-deze-zomer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onderwijs.maps.arcgis.com/apps/instant/basic/index.html?appid=eff014a0c5c34ff99c7cb517e82fcaa2" TargetMode="Externa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Karkdijk, J. (KAR)</dc:creator>
  <cp:keywords/>
  <dc:description/>
  <cp:lastModifiedBy>Joop van der Schee</cp:lastModifiedBy>
  <cp:revision>2</cp:revision>
  <dcterms:created xsi:type="dcterms:W3CDTF">2025-01-03T10:25:00Z</dcterms:created>
  <dcterms:modified xsi:type="dcterms:W3CDTF">2025-01-03T10:25:00Z</dcterms:modified>
</cp:coreProperties>
</file>